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ФЕДЕРАЛЬНОЕ ГОСУДАРСТВЕННОЕ БЮДЖЕТНОЕ 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ОБРАЗОВАТЕЛЬНОЕ УЧРЕЖДЕНИЕ ВЫСШЕГО ОБРАЗОВАНИЯ</w:t>
      </w:r>
      <w:r w:rsidRPr="00F47EC4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  <w:t xml:space="preserve"> «</w:t>
      </w:r>
      <w:proofErr w:type="gramStart"/>
      <w:r w:rsidRPr="00F47EC4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  <w:t>Кабардино-Балкарский</w:t>
      </w:r>
      <w:proofErr w:type="gramEnd"/>
      <w:r w:rsidRPr="00F47EC4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  <w:t xml:space="preserve"> государственный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  <w:t>аграрный университет имени В.М. Кокова»</w:t>
      </w:r>
    </w:p>
    <w:p w:rsidR="00F47EC4" w:rsidRPr="00F47EC4" w:rsidRDefault="00F47EC4" w:rsidP="00F47EC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Факультет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« Агрономический»</w:t>
      </w:r>
    </w:p>
    <w:p w:rsidR="00F47EC4" w:rsidRPr="00F47EC4" w:rsidRDefault="00F47EC4" w:rsidP="00F47EC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Кафедра </w:t>
      </w:r>
      <w:r w:rsidR="0067218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«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Садоводство и лесное дело</w:t>
      </w:r>
      <w:r w:rsidR="0067218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»</w:t>
      </w:r>
    </w:p>
    <w:p w:rsidR="00F47EC4" w:rsidRPr="00F47EC4" w:rsidRDefault="00F47EC4" w:rsidP="00F47EC4">
      <w:p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F47EC4" w:rsidRPr="00BD4DFD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BD4DFD" w:rsidRPr="00BD4DFD" w:rsidRDefault="00BD4DFD" w:rsidP="00BD4DFD">
      <w:pPr>
        <w:keepNext/>
        <w:spacing w:after="0" w:line="240" w:lineRule="auto"/>
        <w:ind w:firstLine="540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smallCaps/>
          <w:color w:val="auto"/>
          <w:sz w:val="24"/>
          <w:szCs w:val="24"/>
          <w:lang w:val="ru-RU"/>
        </w:rPr>
        <w:t>УТВЕРЖДАЮ</w:t>
      </w:r>
    </w:p>
    <w:p w:rsidR="00BD4DFD" w:rsidRPr="00BD4DFD" w:rsidRDefault="00BD4DFD" w:rsidP="00BD4DFD">
      <w:pPr>
        <w:keepNext/>
        <w:spacing w:after="0" w:line="240" w:lineRule="auto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keepNext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И.о. декана факультета  </w:t>
      </w:r>
    </w:p>
    <w:p w:rsidR="00BD4DFD" w:rsidRPr="00BD4DFD" w:rsidRDefault="00BD4DFD" w:rsidP="00BD4DFD">
      <w:pPr>
        <w:keepNext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доцент  Б.Б. </w:t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Бесланеев</w:t>
      </w:r>
      <w:proofErr w:type="spellEnd"/>
    </w:p>
    <w:p w:rsidR="00BD4DFD" w:rsidRPr="00BD4DFD" w:rsidRDefault="00BD4DFD" w:rsidP="00BD4DFD">
      <w:pPr>
        <w:keepNext/>
        <w:spacing w:line="240" w:lineRule="auto"/>
        <w:ind w:right="424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  </w:t>
      </w:r>
      <w:r w:rsidRPr="00BD4DFD">
        <w:rPr>
          <w:rFonts w:ascii="Times New Roman" w:hAnsi="Times New Roman"/>
          <w:noProof/>
          <w:color w:val="auto"/>
          <w:sz w:val="24"/>
          <w:szCs w:val="24"/>
          <w:u w:val="single"/>
          <w:lang w:val="ru-RU" w:eastAsia="ru-RU" w:bidi="ar-SA"/>
        </w:rPr>
        <w:drawing>
          <wp:inline distT="0" distB="0" distL="0" distR="0">
            <wp:extent cx="1240155" cy="795020"/>
            <wp:effectExtent l="19050" t="0" r="0" b="0"/>
            <wp:docPr id="10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EC4" w:rsidRPr="00BD4DFD" w:rsidRDefault="00BD4DFD" w:rsidP="00BD4DFD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                            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« 27 »   мая   2025 г.</w:t>
      </w:r>
    </w:p>
    <w:p w:rsidR="00F47EC4" w:rsidRPr="00F47EC4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 w:firstLine="5955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РАБОЧАЯ ПРОГРАММА ДИСЦИПЛИНЫ</w:t>
      </w:r>
    </w:p>
    <w:p w:rsidR="00F47EC4" w:rsidRPr="00F47EC4" w:rsidRDefault="00F47EC4" w:rsidP="00F47EC4">
      <w:pPr>
        <w:tabs>
          <w:tab w:val="left" w:pos="3969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</w:pPr>
    </w:p>
    <w:p w:rsidR="00F47EC4" w:rsidRPr="00F47EC4" w:rsidRDefault="00F47EC4" w:rsidP="00F47EC4">
      <w:pPr>
        <w:tabs>
          <w:tab w:val="left" w:pos="456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Б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1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.О.</w:t>
      </w:r>
      <w:r w:rsidR="006255F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22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 xml:space="preserve"> </w:t>
      </w:r>
      <w:r w:rsidR="006255F4" w:rsidRPr="006255F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Ландшафтоведение</w:t>
      </w:r>
    </w:p>
    <w:p w:rsidR="00F47EC4" w:rsidRPr="00F47EC4" w:rsidRDefault="00F47EC4" w:rsidP="00F47EC4">
      <w:pPr>
        <w:tabs>
          <w:tab w:val="left" w:pos="45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45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Направление подготовки - 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 xml:space="preserve"> </w:t>
      </w:r>
      <w:r w:rsidR="006255F4" w:rsidRPr="006255F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35.03.10 Ландшафтная архитектура</w:t>
      </w:r>
    </w:p>
    <w:p w:rsidR="00F47EC4" w:rsidRPr="00F47EC4" w:rsidRDefault="00F47EC4" w:rsidP="00F47EC4">
      <w:pPr>
        <w:tabs>
          <w:tab w:val="left" w:pos="456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Квалификация  выпускника  -  </w:t>
      </w:r>
      <w:r w:rsidR="006255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бакалавр</w:t>
      </w: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Год обучения:  </w:t>
      </w:r>
      <w:r w:rsidR="006255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3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="00A265A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(4)</w:t>
      </w: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Семестр: </w:t>
      </w:r>
      <w:r w:rsidR="006255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5,6</w:t>
      </w:r>
      <w:r w:rsidR="00A265A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(</w:t>
      </w:r>
      <w:r w:rsidR="006C6F4B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7</w:t>
      </w:r>
      <w:r w:rsidR="00A265A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</w:t>
      </w:r>
      <w:r w:rsidR="006C6F4B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8</w:t>
      </w:r>
      <w:r w:rsidR="00A265A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</w:t>
      </w: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Форма обучения: очная</w:t>
      </w:r>
      <w:r w:rsidR="00A265A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(заочная)</w:t>
      </w: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2268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                                          </w:t>
      </w:r>
    </w:p>
    <w:p w:rsidR="00F47EC4" w:rsidRDefault="00F47EC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6255F4" w:rsidRPr="00F47EC4" w:rsidRDefault="006255F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6255F4" w:rsidRPr="00F47EC4" w:rsidRDefault="006255F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Нальчик 202</w:t>
      </w:r>
      <w:r w:rsidR="00CD5D53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5</w:t>
      </w:r>
    </w:p>
    <w:p w:rsidR="00F47EC4" w:rsidRPr="00F47EC4" w:rsidRDefault="00F47EC4" w:rsidP="00F47E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tabs>
          <w:tab w:val="left" w:pos="456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BB2B55" w:rsidRDefault="00BB2B55" w:rsidP="00BB2B55">
      <w:pPr>
        <w:tabs>
          <w:tab w:val="left" w:pos="456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BB2B55">
      <w:pPr>
        <w:tabs>
          <w:tab w:val="left" w:pos="4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Рабочая программа дисциплины </w:t>
      </w:r>
      <w:r w:rsidR="00BB2B55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Б</w:t>
      </w:r>
      <w:proofErr w:type="gramStart"/>
      <w:r w:rsidR="00BB2B55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1</w:t>
      </w:r>
      <w:proofErr w:type="gramEnd"/>
      <w:r w:rsidR="00BB2B55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.О.</w:t>
      </w:r>
      <w:r w:rsidR="00BB2B5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22</w:t>
      </w:r>
      <w:r w:rsidR="00BB2B55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 xml:space="preserve"> </w:t>
      </w:r>
      <w:r w:rsidR="00BB2B55" w:rsidRPr="006255F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Ландшафтоведение</w:t>
      </w:r>
      <w:r w:rsidR="00BB2B55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BB2B55" w:rsidRPr="006255F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35.03.10 Ландшафтная архитектура</w:t>
      </w:r>
      <w:r w:rsidR="00BB2B55"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утвержденного приказом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Минобрнауки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России от </w:t>
      </w:r>
      <w:r w:rsidR="00BB2B55" w:rsidRPr="00BB2B5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01</w:t>
      </w:r>
      <w:r w:rsidRPr="00BB2B5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="00BB2B55" w:rsidRPr="00BB2B5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августа</w:t>
      </w:r>
      <w:r w:rsidRPr="00BB2B5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2017 г. N 7</w:t>
      </w:r>
      <w:r w:rsidR="00BB2B55" w:rsidRPr="00BB2B5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36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(далее – ФГОС ВО) и рабочего учебного плана подготовки магистров по данному направлению</w:t>
      </w:r>
      <w:r w:rsidR="00CD5D53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CD5D53" w:rsidRPr="00F47EC4" w:rsidRDefault="00CD5D53" w:rsidP="00BB2B55">
      <w:pPr>
        <w:tabs>
          <w:tab w:val="left" w:pos="4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F47EC4" w:rsidRPr="00BD4DFD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Составитель рабочей программы,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к.с.-х.н</w:t>
      </w:r>
      <w:proofErr w:type="spellEnd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., доцент __________</w:t>
      </w:r>
      <w:r w:rsidRPr="00BD4DFD">
        <w:rPr>
          <w:rFonts w:ascii="Times New Roman" w:hAnsi="Times New Roman"/>
          <w:noProof/>
          <w:color w:val="auto"/>
          <w:sz w:val="24"/>
          <w:szCs w:val="24"/>
          <w:lang w:val="ru-RU" w:eastAsia="ru-RU" w:bidi="ar-SA"/>
        </w:rPr>
        <w:drawing>
          <wp:inline distT="0" distB="0" distL="0" distR="0">
            <wp:extent cx="1019175" cy="390525"/>
            <wp:effectExtent l="19050" t="0" r="9525" b="0"/>
            <wp:docPr id="4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___________Шибзухов</w:t>
      </w:r>
      <w:proofErr w:type="spellEnd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З.С.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Рабочая программа рассмотрена на заседании кафедры «Садоводство и лесное дело»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от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«22 »     05        2025 г</w:t>
      </w: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., протокол № 10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И.о. зав. кафедрой, доцент__</w:t>
      </w:r>
      <w:r w:rsidRPr="00BD4DFD">
        <w:rPr>
          <w:rFonts w:ascii="Times New Roman" w:hAnsi="Times New Roman"/>
          <w:noProof/>
          <w:color w:val="auto"/>
          <w:sz w:val="24"/>
          <w:szCs w:val="24"/>
          <w:u w:val="single"/>
          <w:lang w:val="ru-RU" w:eastAsia="ru-RU" w:bidi="ar-SA"/>
        </w:rPr>
        <w:drawing>
          <wp:inline distT="0" distB="0" distL="0" distR="0">
            <wp:extent cx="1019175" cy="390525"/>
            <wp:effectExtent l="19050" t="0" r="9525" b="0"/>
            <wp:docPr id="6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____ </w:t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Шибзухов</w:t>
      </w:r>
      <w:proofErr w:type="spellEnd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З.С.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Одобрено методической комиссией факультета «Агрономический»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u w:val="single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Протокол от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«23»    05     2025  № 9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Председатель МК факультета «Агрономический»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к.с.-х.н</w:t>
      </w:r>
      <w:proofErr w:type="spellEnd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., доцент 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 xml:space="preserve">                     </w:t>
      </w: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Pr="00BD4DFD">
        <w:rPr>
          <w:rFonts w:ascii="Times New Roman" w:hAnsi="Times New Roman"/>
          <w:noProof/>
          <w:color w:val="auto"/>
          <w:sz w:val="24"/>
          <w:szCs w:val="24"/>
          <w:u w:val="single"/>
          <w:lang w:val="ru-RU" w:eastAsia="ru-RU" w:bidi="ar-SA"/>
        </w:rPr>
        <w:drawing>
          <wp:inline distT="0" distB="0" distL="0" distR="0">
            <wp:extent cx="1240155" cy="795020"/>
            <wp:effectExtent l="19050" t="0" r="0" b="0"/>
            <wp:docPr id="8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 xml:space="preserve">            </w:t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Б.Б.Бесланеев</w:t>
      </w:r>
      <w:proofErr w:type="spellEnd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Согласовано: </w:t>
      </w: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Директор научной библиотеки     </w:t>
      </w:r>
      <w:r w:rsidRPr="00BD4DFD">
        <w:rPr>
          <w:rFonts w:ascii="Times New Roman" w:hAnsi="Times New Roman"/>
          <w:noProof/>
          <w:color w:val="auto"/>
          <w:sz w:val="24"/>
          <w:szCs w:val="24"/>
          <w:u w:val="single"/>
          <w:lang w:val="ru-RU" w:eastAsia="ru-RU" w:bidi="ar-SA"/>
        </w:rPr>
        <w:drawing>
          <wp:inline distT="0" distB="0" distL="0" distR="0">
            <wp:extent cx="1238250" cy="495300"/>
            <wp:effectExtent l="19050" t="0" r="0" b="0"/>
            <wp:docPr id="9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 xml:space="preserve">          </w:t>
      </w: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И.А. </w:t>
      </w:r>
      <w:proofErr w:type="spellStart"/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>Шогенова</w:t>
      </w:r>
      <w:proofErr w:type="spellEnd"/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BD4DFD" w:rsidRPr="00BD4DFD" w:rsidRDefault="00BD4DFD" w:rsidP="00BD4DFD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BD4DFD">
        <w:rPr>
          <w:rFonts w:ascii="Times New Roman" w:hAnsi="Times New Roman"/>
          <w:color w:val="auto"/>
          <w:sz w:val="24"/>
          <w:szCs w:val="24"/>
          <w:lang w:val="ru-RU"/>
        </w:rPr>
        <w:t xml:space="preserve">                                         </w:t>
      </w:r>
      <w:r w:rsidRPr="00BD4DFD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 xml:space="preserve"> </w:t>
      </w:r>
      <w:proofErr w:type="gramStart"/>
      <w:r w:rsidRPr="00BD4DFD">
        <w:rPr>
          <w:rFonts w:ascii="Times New Roman" w:hAnsi="Times New Roman"/>
          <w:color w:val="auto"/>
          <w:sz w:val="24"/>
          <w:szCs w:val="24"/>
          <w:u w:val="single"/>
        </w:rPr>
        <w:t>«22» _05_ 2025 г.</w:t>
      </w:r>
      <w:proofErr w:type="gramEnd"/>
    </w:p>
    <w:p w:rsidR="003475C5" w:rsidRPr="00BD4DFD" w:rsidRDefault="003475C5" w:rsidP="003475C5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BD4DFD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BD4DFD" w:rsidRDefault="00BD4DFD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BD4DFD" w:rsidRPr="00F47EC4" w:rsidRDefault="00BD4DFD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3475C5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3475C5" w:rsidRPr="00F47EC4" w:rsidRDefault="003475C5" w:rsidP="003475C5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Цель и задачи дисциплины</w:t>
      </w:r>
    </w:p>
    <w:p w:rsidR="00F47EC4" w:rsidRPr="00F47EC4" w:rsidRDefault="00F47EC4" w:rsidP="00F47EC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9167F4" w:rsidRPr="009167F4" w:rsidRDefault="00F47EC4" w:rsidP="009167F4">
      <w:p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Цель дисциплины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– </w:t>
      </w:r>
      <w:r w:rsidR="009167F4"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сформировать у обучающихся знания, умения, навыки в соответствии с формируемыми компетенциями по основам природно-территориальных комплексов (</w:t>
      </w:r>
      <w:proofErr w:type="spellStart"/>
      <w:r w:rsidR="009167F4"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9167F4"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 различного уровня, целостного представления о строении, свойствах и функционировании географической оболочки и ландшафтной сферы.</w:t>
      </w:r>
    </w:p>
    <w:p w:rsidR="00F47EC4" w:rsidRPr="00F47EC4" w:rsidRDefault="00F47EC4" w:rsidP="00F47EC4">
      <w:p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Default="00F47EC4" w:rsidP="00F47EC4">
      <w:p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Задачами дисциплины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является: </w:t>
      </w:r>
    </w:p>
    <w:p w:rsid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 д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ать представление о процессах  </w:t>
      </w:r>
      <w:proofErr w:type="spellStart"/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климато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образования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системах классифи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кации климатов и изменениях климата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ать представление о теоретических осн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овах ландшафтоведения, о морфо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логии ландшафтной оболочки Земли, о почвообразовате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льных процессах, свойстве и со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ставах почв, представляющих ландшафты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</w:p>
    <w:p w:rsidR="00126DA7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формулировать умение и навыки использования основных методов оценки воздействия на </w:t>
      </w:r>
      <w:proofErr w:type="spellStart"/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почвообразующи</w:t>
      </w:r>
      <w:proofErr w:type="spellEnd"/>
    </w:p>
    <w:p w:rsidR="009167F4" w:rsidRP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 процессы ландшафта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</w:p>
    <w:p w:rsid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- 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изучить морфологическую структуру, состояние и факторы формирования  ландшафта; </w:t>
      </w:r>
    </w:p>
    <w:p w:rsid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- 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изучить возможные изменения облика ландшафта в результате функционирования и развития; </w:t>
      </w:r>
    </w:p>
    <w:p w:rsidR="009167F4" w:rsidRPr="009167F4" w:rsidRDefault="009167F4" w:rsidP="009167F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- </w:t>
      </w:r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ознакомиться с особенности </w:t>
      </w:r>
      <w:proofErr w:type="spellStart"/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антропогенно-преобразованных</w:t>
      </w:r>
      <w:proofErr w:type="spellEnd"/>
      <w:r w:rsidRPr="009167F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ландшафтов. </w:t>
      </w:r>
    </w:p>
    <w:p w:rsidR="00F47EC4" w:rsidRPr="00F47EC4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2. Перечень планируемых результатов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обучения по дисциплине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(модулю), соотнесенных с планируемыми результатами освоения образовательной программы.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5"/>
        <w:gridCol w:w="2268"/>
        <w:gridCol w:w="2888"/>
        <w:gridCol w:w="3393"/>
      </w:tblGrid>
      <w:tr w:rsidR="00F47EC4" w:rsidRPr="00F47EC4" w:rsidTr="006255F4">
        <w:trPr>
          <w:jc w:val="center"/>
        </w:trPr>
        <w:tc>
          <w:tcPr>
            <w:tcW w:w="1055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Код 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компетенций</w:t>
            </w:r>
          </w:p>
        </w:tc>
        <w:tc>
          <w:tcPr>
            <w:tcW w:w="226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Наименование компетенции</w:t>
            </w:r>
          </w:p>
        </w:tc>
        <w:tc>
          <w:tcPr>
            <w:tcW w:w="288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Код и наименование индикатора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Результаты обучения 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по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дисциплине</w:t>
            </w:r>
          </w:p>
        </w:tc>
      </w:tr>
      <w:tr w:rsidR="00F47EC4" w:rsidRPr="00672189" w:rsidTr="006255F4">
        <w:trPr>
          <w:jc w:val="center"/>
        </w:trPr>
        <w:tc>
          <w:tcPr>
            <w:tcW w:w="1055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F47EC4">
              <w:rPr>
                <w:rFonts w:ascii="Arial" w:eastAsia="Times New Roman" w:hAnsi="Arial" w:cs="Times New Roman"/>
                <w:color w:val="auto"/>
                <w:sz w:val="23"/>
                <w:szCs w:val="23"/>
                <w:lang w:val="ru-RU" w:eastAsia="ru-RU" w:bidi="ar-SA"/>
              </w:rPr>
              <w:t>ОПК-1.</w:t>
            </w:r>
          </w:p>
        </w:tc>
        <w:tc>
          <w:tcPr>
            <w:tcW w:w="2268" w:type="dxa"/>
          </w:tcPr>
          <w:p w:rsidR="00F47EC4" w:rsidRPr="00215BE3" w:rsidRDefault="00215BE3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proofErr w:type="gramStart"/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>Способен</w:t>
            </w:r>
            <w:proofErr w:type="gramEnd"/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 xml:space="preserve"> решать типовые задачи профессиональной деятельности на основе знаний основных законов математических, естественнонаучных и </w:t>
            </w:r>
            <w:proofErr w:type="spellStart"/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>общепрофессио-нальных</w:t>
            </w:r>
            <w:proofErr w:type="spellEnd"/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 xml:space="preserve"> дисциплин с применением </w:t>
            </w:r>
            <w:proofErr w:type="spellStart"/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>ин-фор</w:t>
            </w:r>
            <w:r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>мационно-коммуникационных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 xml:space="preserve"> техно</w:t>
            </w:r>
            <w:r w:rsidRPr="00215BE3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val="ru-RU" w:bidi="ar-SA"/>
              </w:rPr>
              <w:t>логий</w:t>
            </w:r>
          </w:p>
        </w:tc>
        <w:tc>
          <w:tcPr>
            <w:tcW w:w="2888" w:type="dxa"/>
          </w:tcPr>
          <w:p w:rsidR="00F47EC4" w:rsidRPr="00F47EC4" w:rsidRDefault="00215BE3" w:rsidP="00215BE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ИД-3ОПК-1 использовать информационн</w:t>
            </w:r>
            <w:proofErr w:type="gramStart"/>
            <w:r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о-</w:t>
            </w:r>
            <w:proofErr w:type="gramEnd"/>
            <w:r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коммуникационные технологии в лесном хозяйстве</w:t>
            </w:r>
          </w:p>
        </w:tc>
        <w:tc>
          <w:tcPr>
            <w:tcW w:w="3393" w:type="dxa"/>
          </w:tcPr>
          <w:p w:rsidR="00F47EC4" w:rsidRPr="00F47EC4" w:rsidRDefault="00F47EC4" w:rsidP="00F47EC4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Знать: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</w:t>
            </w:r>
            <w:r w:rsidR="00215BE3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. 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47EC4" w:rsidRDefault="00F47EC4" w:rsidP="00F47EC4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применять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профессиональной деятельности в </w:t>
            </w:r>
            <w:r w:rsidR="00215BE3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ландшафтной архитектуре</w:t>
            </w:r>
          </w:p>
          <w:p w:rsidR="00F47EC4" w:rsidRPr="00F47EC4" w:rsidRDefault="00F47EC4" w:rsidP="00215BE3">
            <w:pPr>
              <w:spacing w:after="0" w:line="240" w:lineRule="auto"/>
              <w:ind w:left="0"/>
              <w:rPr>
                <w:rFonts w:ascii="Courier New" w:eastAsia="Times New Roman" w:hAnsi="Courier New" w:cs="Times New Roman"/>
                <w:b/>
                <w:color w:val="auto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Владеть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3"/>
                <w:lang w:val="ru-RU" w:eastAsia="ru-RU" w:bidi="ar-SA"/>
              </w:rPr>
              <w:t>: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навыками применения доступных технологий, в том числе информационн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 </w:t>
            </w:r>
          </w:p>
        </w:tc>
      </w:tr>
      <w:tr w:rsidR="00F47EC4" w:rsidRPr="00672189" w:rsidTr="006255F4">
        <w:trPr>
          <w:jc w:val="center"/>
        </w:trPr>
        <w:tc>
          <w:tcPr>
            <w:tcW w:w="1055" w:type="dxa"/>
          </w:tcPr>
          <w:p w:rsidR="00F47EC4" w:rsidRPr="00F47EC4" w:rsidRDefault="00F47EC4" w:rsidP="00AF36C9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F47EC4">
              <w:rPr>
                <w:rFonts w:ascii="Arial" w:eastAsia="Times New Roman" w:hAnsi="Arial" w:cs="Times New Roman"/>
                <w:color w:val="auto"/>
                <w:sz w:val="23"/>
                <w:szCs w:val="23"/>
                <w:lang w:val="ru-RU" w:eastAsia="ru-RU" w:bidi="ar-SA"/>
              </w:rPr>
              <w:t>ПК-</w:t>
            </w:r>
            <w:r w:rsidR="00AF36C9">
              <w:rPr>
                <w:rFonts w:ascii="Arial" w:eastAsia="Times New Roman" w:hAnsi="Arial" w:cs="Times New Roman"/>
                <w:color w:val="auto"/>
                <w:sz w:val="23"/>
                <w:szCs w:val="23"/>
                <w:lang w:val="ru-RU" w:eastAsia="ru-RU" w:bidi="ar-SA"/>
              </w:rPr>
              <w:t>7</w:t>
            </w:r>
            <w:r w:rsidRPr="00F47EC4">
              <w:rPr>
                <w:rFonts w:ascii="Arial" w:eastAsia="Times New Roman" w:hAnsi="Arial" w:cs="Times New Roman"/>
                <w:color w:val="auto"/>
                <w:sz w:val="23"/>
                <w:szCs w:val="23"/>
                <w:lang w:val="ru-RU" w:eastAsia="ru-RU" w:bidi="ar-SA"/>
              </w:rPr>
              <w:t>.</w:t>
            </w:r>
          </w:p>
        </w:tc>
        <w:tc>
          <w:tcPr>
            <w:tcW w:w="2268" w:type="dxa"/>
          </w:tcPr>
          <w:p w:rsidR="00F47EC4" w:rsidRPr="00AF36C9" w:rsidRDefault="00AF36C9" w:rsidP="00AF36C9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Готов обосновы</w:t>
            </w:r>
            <w:r w:rsidRPr="00AF36C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вать технические реш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е</w:t>
            </w:r>
            <w:r w:rsidRPr="00AF36C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ния и обеспечивать организацию строительных работ </w:t>
            </w:r>
            <w:r w:rsidRPr="00AF36C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 xml:space="preserve">и мероприятий по содержанию и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эксплуа</w:t>
            </w:r>
            <w:r w:rsidRPr="00AF36C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тации объектов ланд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шафтной архитекту</w:t>
            </w:r>
            <w:r w:rsidRPr="00AF36C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ры.</w:t>
            </w:r>
          </w:p>
        </w:tc>
        <w:tc>
          <w:tcPr>
            <w:tcW w:w="2888" w:type="dxa"/>
          </w:tcPr>
          <w:p w:rsidR="00DB1FB7" w:rsidRP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ИД-1пк-7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спользует 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рий.</w:t>
            </w: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DB1FB7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  <w:p w:rsidR="00F47EC4" w:rsidRPr="00F47EC4" w:rsidRDefault="00DB1FB7" w:rsidP="00DB1FB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ИД-2ПК-7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существляет 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3393" w:type="dxa"/>
          </w:tcPr>
          <w:p w:rsidR="00DB1FB7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lastRenderedPageBreak/>
              <w:t xml:space="preserve">Знать: </w:t>
            </w:r>
            <w:r w:rsid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="00DB1FB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="00DB1FB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DB1FB7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использовать </w:t>
            </w:r>
            <w:r w:rsid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методологию проведения ландшафтного анализа </w:t>
            </w:r>
            <w:r w:rsid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террито</w:t>
            </w:r>
            <w:r w:rsidR="00DB1FB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="00DB1FB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Владеть: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 w:rsid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="00DB1FB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DB1FB7" w:rsidRDefault="00DB1FB7" w:rsidP="00DB1FB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DB1FB7" w:rsidRPr="00F47EC4" w:rsidRDefault="00DB1FB7" w:rsidP="00DB1FB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обраб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атывать и документально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рмлять данные и информацию,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ую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для составления задания на проектирование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В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ладеть: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рмления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val="ru-RU" w:eastAsia="ru-RU" w:bidi="ar-SA"/>
        </w:rPr>
      </w:pPr>
    </w:p>
    <w:p w:rsidR="00F47EC4" w:rsidRPr="00F47EC4" w:rsidRDefault="00F47EC4" w:rsidP="00F47EC4">
      <w:pPr>
        <w:shd w:val="clear" w:color="auto" w:fill="FFFFFF"/>
        <w:tabs>
          <w:tab w:val="left" w:pos="638"/>
        </w:tabs>
        <w:spacing w:before="326" w:after="0" w:line="240" w:lineRule="auto"/>
        <w:ind w:left="355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  <w:lang w:val="ru-RU" w:eastAsia="ru-RU" w:bidi="ar-SA"/>
        </w:rPr>
        <w:t>3.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ab/>
        <w:t>Место дисциплины в структуре ОПОП</w:t>
      </w:r>
    </w:p>
    <w:p w:rsidR="00F47EC4" w:rsidRPr="00F47EC4" w:rsidRDefault="00F47EC4" w:rsidP="00F47EC4">
      <w:pPr>
        <w:tabs>
          <w:tab w:val="left" w:pos="396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     Дисциплина </w:t>
      </w:r>
      <w:r w:rsidR="006A57D4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Б</w:t>
      </w:r>
      <w:proofErr w:type="gramStart"/>
      <w:r w:rsidR="006A57D4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1</w:t>
      </w:r>
      <w:proofErr w:type="gramEnd"/>
      <w:r w:rsidR="006A57D4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.О.</w:t>
      </w:r>
      <w:r w:rsidR="006A57D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22</w:t>
      </w:r>
      <w:r w:rsidR="006A57D4"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 xml:space="preserve"> </w:t>
      </w:r>
      <w:r w:rsidR="006A57D4" w:rsidRPr="006255F4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val="ru-RU" w:eastAsia="ru-RU" w:bidi="ar-SA"/>
        </w:rPr>
        <w:t>Ландшафтоведение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входит в обязательную </w:t>
      </w:r>
      <w:r w:rsidRPr="00F47EC4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  <w:t xml:space="preserve">часть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Блока 1 «Дисциплины (модули)», включенных в учебный план направления подготовки </w:t>
      </w:r>
      <w:r w:rsidR="006A57D4" w:rsidRPr="006255F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35.03.10 Ландшафтная архитектура</w:t>
      </w:r>
      <w:r w:rsidRPr="00F47EC4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  <w:t xml:space="preserve">. </w:t>
      </w:r>
    </w:p>
    <w:p w:rsidR="00F47EC4" w:rsidRPr="00F47EC4" w:rsidRDefault="00F47EC4" w:rsidP="00F47EC4">
      <w:pPr>
        <w:tabs>
          <w:tab w:val="left" w:pos="396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Объем дисциплины (модуля) в зачетных единицах и в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часах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выделенных на контактную работу обучающихся с преподавателем по видам учебных занятий и на самостоятельную работу </w:t>
      </w:r>
    </w:p>
    <w:tbl>
      <w:tblPr>
        <w:tblW w:w="8933" w:type="dxa"/>
        <w:jc w:val="center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2"/>
        <w:gridCol w:w="1739"/>
        <w:gridCol w:w="1506"/>
        <w:gridCol w:w="1516"/>
      </w:tblGrid>
      <w:tr w:rsidR="009A67B2" w:rsidRPr="00F47EC4" w:rsidTr="009A67B2">
        <w:trPr>
          <w:trHeight w:val="162"/>
          <w:jc w:val="center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Учебные занятия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Очная форма обучения</w:t>
            </w:r>
          </w:p>
        </w:tc>
      </w:tr>
      <w:tr w:rsidR="009A67B2" w:rsidRPr="00F47EC4" w:rsidTr="009A67B2">
        <w:trPr>
          <w:trHeight w:val="90"/>
          <w:jc w:val="center"/>
        </w:trPr>
        <w:tc>
          <w:tcPr>
            <w:tcW w:w="4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семестр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семестр</w:t>
            </w:r>
          </w:p>
        </w:tc>
      </w:tr>
      <w:tr w:rsidR="009A67B2" w:rsidRPr="00F47EC4" w:rsidTr="009A67B2">
        <w:trPr>
          <w:trHeight w:val="315"/>
          <w:jc w:val="center"/>
        </w:trPr>
        <w:tc>
          <w:tcPr>
            <w:tcW w:w="4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9A67B2" w:rsidRPr="00F47EC4" w:rsidTr="009A67B2">
        <w:trPr>
          <w:trHeight w:val="222"/>
          <w:jc w:val="center"/>
        </w:trPr>
        <w:tc>
          <w:tcPr>
            <w:tcW w:w="4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</w:tr>
      <w:tr w:rsidR="009A67B2" w:rsidRPr="00F47EC4" w:rsidTr="009A67B2">
        <w:trPr>
          <w:trHeight w:val="128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1.  Контактная работа, в том числе</w:t>
            </w:r>
          </w:p>
        </w:tc>
        <w:tc>
          <w:tcPr>
            <w:tcW w:w="1739" w:type="dxa"/>
            <w:shd w:val="clear" w:color="auto" w:fill="auto"/>
          </w:tcPr>
          <w:p w:rsidR="009A67B2" w:rsidRPr="00F47EC4" w:rsidRDefault="009A67B2" w:rsidP="00142782">
            <w:pPr>
              <w:spacing w:after="0" w:line="240" w:lineRule="auto"/>
              <w:ind w:left="0" w:right="-7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3,</w:t>
            </w:r>
            <w:r w:rsidR="0014278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66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14278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132</w:t>
            </w:r>
          </w:p>
        </w:tc>
        <w:tc>
          <w:tcPr>
            <w:tcW w:w="1506" w:type="dxa"/>
          </w:tcPr>
          <w:p w:rsidR="009A67B2" w:rsidRPr="00F47EC4" w:rsidRDefault="009A67B2" w:rsidP="0014278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1,</w:t>
            </w:r>
            <w:r w:rsidR="0014278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64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/5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516" w:type="dxa"/>
          </w:tcPr>
          <w:p w:rsidR="009A67B2" w:rsidRPr="00F47EC4" w:rsidRDefault="00142782" w:rsidP="0014278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,02/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73</w:t>
            </w:r>
          </w:p>
        </w:tc>
      </w:tr>
      <w:tr w:rsidR="009A67B2" w:rsidRPr="00F47EC4" w:rsidTr="009A67B2">
        <w:trPr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лекции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14278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46(1</w:t>
            </w:r>
            <w:r w:rsidR="001427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9A67B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9A67B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</w:tr>
      <w:tr w:rsidR="009A67B2" w:rsidRPr="00F47EC4" w:rsidTr="009A67B2">
        <w:trPr>
          <w:trHeight w:val="24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практические занятия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142782" w:rsidP="0014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32</w:t>
            </w:r>
            <w:r w:rsidR="009A67B2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="009A67B2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(4)*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9A6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(4)*</w:t>
            </w:r>
          </w:p>
        </w:tc>
      </w:tr>
      <w:tr w:rsidR="009A67B2" w:rsidRPr="00F47EC4" w:rsidTr="009A67B2">
        <w:trPr>
          <w:trHeight w:val="24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лабораторные занятия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142782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32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Default="009A67B2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(4)*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(4)*</w:t>
            </w:r>
          </w:p>
        </w:tc>
      </w:tr>
      <w:tr w:rsidR="009A67B2" w:rsidRPr="00F47EC4" w:rsidTr="009A67B2">
        <w:trPr>
          <w:trHeight w:val="299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групповые консультации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9A67B2" w:rsidRPr="00F47EC4" w:rsidTr="009A67B2">
        <w:trPr>
          <w:trHeight w:val="9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контрольные 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бально-рейтинговые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мероприятия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9A67B2" w:rsidRPr="00F47EC4" w:rsidTr="009A67B2">
        <w:trPr>
          <w:trHeight w:val="9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курсовая работа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9A67B2" w:rsidRPr="00F47EC4" w:rsidTr="009A67B2">
        <w:trPr>
          <w:trHeight w:val="21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9A67B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промежуточная аттестация: зачет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,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экзамен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9A67B2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</w:tr>
      <w:tr w:rsidR="009A67B2" w:rsidRPr="00F47EC4" w:rsidTr="009A67B2">
        <w:trPr>
          <w:trHeight w:val="187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 Самостоятельная работа: в том числе: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00A7E" w:rsidP="00900A7E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3,33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142782" w:rsidP="009A67B2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1,36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9A67B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49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142782" w:rsidP="00900A7E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1,22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900A7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71</w:t>
            </w:r>
          </w:p>
        </w:tc>
      </w:tr>
      <w:tr w:rsidR="009A67B2" w:rsidRPr="00F47EC4" w:rsidTr="009A67B2">
        <w:trPr>
          <w:trHeight w:val="62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самостоятельное изучение отдельных тем модуля, подготовка к практическим занятиям.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2646BA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A67B2" w:rsidP="002646BA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="002646B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B2" w:rsidRPr="00F47EC4" w:rsidRDefault="00900A7E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44</w:t>
            </w:r>
          </w:p>
        </w:tc>
      </w:tr>
      <w:tr w:rsidR="009A67B2" w:rsidRPr="00F47EC4" w:rsidTr="009A67B2">
        <w:trPr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подготовка к промежуточной аттестации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2646BA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7B2" w:rsidRPr="00F47EC4" w:rsidRDefault="002646BA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27</w:t>
            </w:r>
          </w:p>
        </w:tc>
      </w:tr>
      <w:tr w:rsidR="009A67B2" w:rsidRPr="00F47EC4" w:rsidTr="009A67B2">
        <w:trPr>
          <w:trHeight w:val="107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A67B2" w:rsidP="00F47EC4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Общая трудоемкость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B2" w:rsidRPr="00F47EC4" w:rsidRDefault="00900A7E" w:rsidP="00900A7E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7B2" w:rsidRPr="00F47EC4" w:rsidRDefault="00142782" w:rsidP="0014278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7B2" w:rsidRPr="00F47EC4" w:rsidRDefault="00142782" w:rsidP="0014278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="009A67B2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44</w:t>
            </w:r>
          </w:p>
        </w:tc>
      </w:tr>
    </w:tbl>
    <w:p w:rsid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lastRenderedPageBreak/>
        <w:t>( )* - занятия, проводимые в интерактивных формах</w:t>
      </w:r>
    </w:p>
    <w:p w:rsidR="009E4854" w:rsidRDefault="009E485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</w:p>
    <w:tbl>
      <w:tblPr>
        <w:tblW w:w="8933" w:type="dxa"/>
        <w:jc w:val="center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2"/>
        <w:gridCol w:w="1739"/>
        <w:gridCol w:w="1506"/>
        <w:gridCol w:w="1516"/>
      </w:tblGrid>
      <w:tr w:rsidR="009E4854" w:rsidRPr="009E4854" w:rsidTr="00A265A1">
        <w:trPr>
          <w:trHeight w:val="162"/>
          <w:jc w:val="center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Учебные занятия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заочная форма обучения</w:t>
            </w:r>
          </w:p>
        </w:tc>
      </w:tr>
      <w:tr w:rsidR="009E4854" w:rsidRPr="009E4854" w:rsidTr="00A265A1">
        <w:trPr>
          <w:trHeight w:val="90"/>
          <w:jc w:val="center"/>
        </w:trPr>
        <w:tc>
          <w:tcPr>
            <w:tcW w:w="4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семестр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семестр</w:t>
            </w:r>
          </w:p>
        </w:tc>
      </w:tr>
      <w:tr w:rsidR="009E4854" w:rsidRPr="009E4854" w:rsidTr="00A265A1">
        <w:trPr>
          <w:trHeight w:val="315"/>
          <w:jc w:val="center"/>
        </w:trPr>
        <w:tc>
          <w:tcPr>
            <w:tcW w:w="4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C6F4B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C6F4B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9E4854" w:rsidRPr="009E4854" w:rsidTr="00A265A1">
        <w:trPr>
          <w:trHeight w:val="222"/>
          <w:jc w:val="center"/>
        </w:trPr>
        <w:tc>
          <w:tcPr>
            <w:tcW w:w="4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З.е./часов</w:t>
            </w:r>
          </w:p>
        </w:tc>
      </w:tr>
      <w:tr w:rsidR="009E4854" w:rsidRPr="009E4854" w:rsidTr="00A265A1">
        <w:trPr>
          <w:trHeight w:val="128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1.  Контактная работа, в том числе</w:t>
            </w:r>
          </w:p>
        </w:tc>
        <w:tc>
          <w:tcPr>
            <w:tcW w:w="1739" w:type="dxa"/>
            <w:shd w:val="clear" w:color="auto" w:fill="auto"/>
          </w:tcPr>
          <w:p w:rsidR="009E4854" w:rsidRPr="006411A5" w:rsidRDefault="006411A5" w:rsidP="00A265A1">
            <w:pPr>
              <w:spacing w:after="0" w:line="240" w:lineRule="auto"/>
              <w:ind w:left="0" w:right="-7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1,4/52</w:t>
            </w:r>
          </w:p>
        </w:tc>
        <w:tc>
          <w:tcPr>
            <w:tcW w:w="1506" w:type="dxa"/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0,6</w:t>
            </w:r>
            <w:r w:rsidR="00A265A1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/22</w:t>
            </w:r>
          </w:p>
        </w:tc>
        <w:tc>
          <w:tcPr>
            <w:tcW w:w="1516" w:type="dxa"/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0,8</w:t>
            </w:r>
            <w:r w:rsidR="009E4854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A265A1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30</w:t>
            </w:r>
          </w:p>
        </w:tc>
      </w:tr>
      <w:tr w:rsidR="009E4854" w:rsidRPr="009E4854" w:rsidTr="00A265A1">
        <w:trPr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лекции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8(</w:t>
            </w:r>
            <w:r w:rsidR="00A265A1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</w:tr>
      <w:tr w:rsidR="009E4854" w:rsidRPr="009E4854" w:rsidTr="00A265A1">
        <w:trPr>
          <w:trHeight w:val="24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лабораторные 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занятия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9E4854" w:rsidRPr="009E4854" w:rsidTr="00A265A1">
        <w:trPr>
          <w:trHeight w:val="24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практические 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занятия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46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r w:rsidR="00465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5F03DA" w:rsidP="00A2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9E4854"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</w:tr>
      <w:tr w:rsidR="009E4854" w:rsidRPr="009E4854" w:rsidTr="00A265A1">
        <w:trPr>
          <w:trHeight w:val="299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групповые консультации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5F03DA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5F03DA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9E4854" w:rsidRPr="009E4854" w:rsidTr="00A265A1">
        <w:trPr>
          <w:trHeight w:val="9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контрольные </w:t>
            </w:r>
            <w:proofErr w:type="spellStart"/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бально-рейтинговые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мероприятия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</w:tr>
      <w:tr w:rsidR="009E4854" w:rsidRPr="009E4854" w:rsidTr="00A265A1">
        <w:trPr>
          <w:trHeight w:val="9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курсовая работа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9E4854" w:rsidRPr="009E4854" w:rsidTr="00A265A1">
        <w:trPr>
          <w:trHeight w:val="21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промежуточная аттестация: зачет, экзамен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5F03DA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5F03DA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9E4854" w:rsidRPr="009E4854" w:rsidTr="00A265A1">
        <w:trPr>
          <w:trHeight w:val="187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 Самостоятельная работа: в том числе: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5,6/200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2,4</w:t>
            </w:r>
            <w:r w:rsidR="009E4854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A265A1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3,2</w:t>
            </w:r>
            <w:r w:rsidR="009E4854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r w:rsidR="00A265A1"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114</w:t>
            </w:r>
          </w:p>
        </w:tc>
      </w:tr>
      <w:tr w:rsidR="009E4854" w:rsidRPr="009E4854" w:rsidTr="00A265A1">
        <w:trPr>
          <w:trHeight w:val="625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самостоятельное изучение отдельных тем модуля, подготовка к практическим занятиям.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191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110</w:t>
            </w:r>
          </w:p>
        </w:tc>
      </w:tr>
      <w:tr w:rsidR="009E4854" w:rsidRPr="009E4854" w:rsidTr="00A265A1">
        <w:trPr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подготовка к промежуточной аттестации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6411A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854" w:rsidRPr="006411A5" w:rsidRDefault="00A265A1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9E4854" w:rsidRPr="00F47EC4" w:rsidTr="00A265A1">
        <w:trPr>
          <w:trHeight w:val="107"/>
          <w:jc w:val="center"/>
        </w:trPr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Общая трудоемкость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7/252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3/108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4/144</w:t>
            </w:r>
          </w:p>
        </w:tc>
      </w:tr>
    </w:tbl>
    <w:p w:rsidR="009E4854" w:rsidRPr="00F47EC4" w:rsidRDefault="009E4854" w:rsidP="009E485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( )* - занятия, проводимые в интерактивных формах</w:t>
      </w:r>
    </w:p>
    <w:p w:rsidR="009E4854" w:rsidRPr="00F47EC4" w:rsidRDefault="009E485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440" w:hanging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4.1.Содержание дисциплины (модуля) структурированное по темам (разделам) с указанием отведенных на них количества часов и видов учебных занятий (очная форма обучения)</w:t>
      </w:r>
    </w:p>
    <w:tbl>
      <w:tblPr>
        <w:tblW w:w="8979" w:type="dxa"/>
        <w:jc w:val="center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3837"/>
        <w:gridCol w:w="1055"/>
        <w:gridCol w:w="1187"/>
        <w:gridCol w:w="1087"/>
        <w:gridCol w:w="1253"/>
      </w:tblGrid>
      <w:tr w:rsidR="00F47EC4" w:rsidRPr="00F47EC4" w:rsidTr="00CB6184">
        <w:trPr>
          <w:jc w:val="center"/>
        </w:trPr>
        <w:tc>
          <w:tcPr>
            <w:tcW w:w="560" w:type="dxa"/>
            <w:vMerge w:val="restart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№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837" w:type="dxa"/>
            <w:vMerge w:val="restart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Наименование разделов, тем дисциплины</w:t>
            </w:r>
          </w:p>
        </w:tc>
        <w:tc>
          <w:tcPr>
            <w:tcW w:w="3329" w:type="dxa"/>
            <w:gridSpan w:val="3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Аудиторные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 занятия</w:t>
            </w:r>
          </w:p>
        </w:tc>
        <w:tc>
          <w:tcPr>
            <w:tcW w:w="1253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Сам. Раб.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  <w:vMerge/>
          </w:tcPr>
          <w:p w:rsidR="00304AF3" w:rsidRPr="00F47EC4" w:rsidRDefault="00304AF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37" w:type="dxa"/>
            <w:vMerge/>
          </w:tcPr>
          <w:p w:rsidR="00304AF3" w:rsidRPr="00F47EC4" w:rsidRDefault="00304AF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55" w:type="dxa"/>
          </w:tcPr>
          <w:p w:rsidR="00304AF3" w:rsidRPr="00F47EC4" w:rsidRDefault="00304AF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Лекции </w:t>
            </w:r>
          </w:p>
        </w:tc>
        <w:tc>
          <w:tcPr>
            <w:tcW w:w="1187" w:type="dxa"/>
          </w:tcPr>
          <w:p w:rsidR="00304AF3" w:rsidRPr="00F47EC4" w:rsidRDefault="00304AF3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Лаборат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. занятия</w:t>
            </w:r>
          </w:p>
        </w:tc>
        <w:tc>
          <w:tcPr>
            <w:tcW w:w="1087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Практ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  <w:p w:rsidR="00304AF3" w:rsidRDefault="00304AF3" w:rsidP="00304AF3">
            <w:pPr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занятия</w:t>
            </w:r>
          </w:p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53" w:type="dxa"/>
          </w:tcPr>
          <w:p w:rsidR="00304AF3" w:rsidRPr="00F47EC4" w:rsidRDefault="00304AF3" w:rsidP="00F47EC4">
            <w:pPr>
              <w:spacing w:after="0" w:line="240" w:lineRule="auto"/>
              <w:ind w:left="0" w:hanging="10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Сам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.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и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зуч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. отд. тем</w:t>
            </w:r>
          </w:p>
        </w:tc>
      </w:tr>
      <w:tr w:rsidR="00304AF3" w:rsidRPr="00F47EC4" w:rsidTr="00CB6184">
        <w:trPr>
          <w:trHeight w:val="313"/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837" w:type="dxa"/>
          </w:tcPr>
          <w:p w:rsidR="00304AF3" w:rsidRPr="00F47EC4" w:rsidRDefault="00BC05A7" w:rsidP="00BC05A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Введение в курс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«Л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андшафтоведение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837" w:type="dxa"/>
          </w:tcPr>
          <w:p w:rsidR="00304AF3" w:rsidRPr="00F47EC4" w:rsidRDefault="00BC05A7" w:rsidP="00BC05A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Динамика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функционирование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развитие ландшафта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304AF3" w:rsidRPr="003D295A" w:rsidRDefault="003D295A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304AF3" w:rsidRPr="00F47EC4" w:rsidTr="00CB6184">
        <w:trPr>
          <w:jc w:val="center"/>
        </w:trPr>
        <w:tc>
          <w:tcPr>
            <w:tcW w:w="560" w:type="dxa"/>
          </w:tcPr>
          <w:p w:rsidR="00304AF3" w:rsidRPr="00F47EC4" w:rsidRDefault="00304AF3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837" w:type="dxa"/>
          </w:tcPr>
          <w:p w:rsidR="00304AF3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1055" w:type="dxa"/>
          </w:tcPr>
          <w:p w:rsidR="00304AF3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87" w:type="dxa"/>
          </w:tcPr>
          <w:p w:rsidR="00304AF3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087" w:type="dxa"/>
          </w:tcPr>
          <w:p w:rsidR="00304AF3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253" w:type="dxa"/>
          </w:tcPr>
          <w:p w:rsidR="00304AF3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E77A75" w:rsidRPr="00F47EC4" w:rsidTr="00CB6184">
        <w:trPr>
          <w:jc w:val="center"/>
        </w:trPr>
        <w:tc>
          <w:tcPr>
            <w:tcW w:w="560" w:type="dxa"/>
          </w:tcPr>
          <w:p w:rsidR="00E77A75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837" w:type="dxa"/>
          </w:tcPr>
          <w:p w:rsidR="00E77A75" w:rsidRDefault="00E77A75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E77A7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Выделение антропогенных ландшафтов в заданном районе.  Типы антропогенных ландшафтов</w:t>
            </w:r>
          </w:p>
        </w:tc>
        <w:tc>
          <w:tcPr>
            <w:tcW w:w="1055" w:type="dxa"/>
          </w:tcPr>
          <w:p w:rsidR="00E77A75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87" w:type="dxa"/>
          </w:tcPr>
          <w:p w:rsidR="00E77A75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087" w:type="dxa"/>
          </w:tcPr>
          <w:p w:rsidR="00E77A75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D295A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253" w:type="dxa"/>
          </w:tcPr>
          <w:p w:rsidR="00E77A75" w:rsidRPr="003D295A" w:rsidRDefault="003D295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126DA7" w:rsidRPr="00F47EC4" w:rsidTr="00CB6184">
        <w:trPr>
          <w:jc w:val="center"/>
        </w:trPr>
        <w:tc>
          <w:tcPr>
            <w:tcW w:w="560" w:type="dxa"/>
          </w:tcPr>
          <w:p w:rsidR="00126DA7" w:rsidRDefault="00126DA7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37" w:type="dxa"/>
          </w:tcPr>
          <w:p w:rsidR="00126DA7" w:rsidRPr="003D295A" w:rsidRDefault="00126DA7" w:rsidP="003D295A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Итого 5 семестр</w:t>
            </w:r>
          </w:p>
        </w:tc>
        <w:tc>
          <w:tcPr>
            <w:tcW w:w="1055" w:type="dxa"/>
          </w:tcPr>
          <w:p w:rsidR="00126DA7" w:rsidRPr="003D295A" w:rsidRDefault="00126DA7" w:rsidP="003D295A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187" w:type="dxa"/>
          </w:tcPr>
          <w:p w:rsidR="00126DA7" w:rsidRPr="003D295A" w:rsidRDefault="00126DA7" w:rsidP="003D295A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087" w:type="dxa"/>
          </w:tcPr>
          <w:p w:rsidR="00126DA7" w:rsidRPr="003D295A" w:rsidRDefault="00126DA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253" w:type="dxa"/>
          </w:tcPr>
          <w:p w:rsidR="00126DA7" w:rsidRPr="003D295A" w:rsidRDefault="00126DA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44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837" w:type="dxa"/>
          </w:tcPr>
          <w:p w:rsidR="00F71B62" w:rsidRPr="00F47EC4" w:rsidRDefault="00F71B62" w:rsidP="00F71B6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1055" w:type="dxa"/>
          </w:tcPr>
          <w:p w:rsidR="00F71B62" w:rsidRPr="00F47EC4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BD797C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87" w:type="dxa"/>
          </w:tcPr>
          <w:p w:rsidR="00F71B62" w:rsidRPr="00F47EC4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087" w:type="dxa"/>
          </w:tcPr>
          <w:p w:rsidR="00F71B62" w:rsidRPr="00F47EC4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326AD5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253" w:type="dxa"/>
          </w:tcPr>
          <w:p w:rsidR="00F71B62" w:rsidRPr="00F47EC4" w:rsidRDefault="00CB618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3837" w:type="dxa"/>
          </w:tcPr>
          <w:p w:rsidR="00F71B62" w:rsidRPr="00F47EC4" w:rsidRDefault="00F71B62" w:rsidP="00F47EC4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Характеристика вертикальной структуры ландшафта заданного района. Природные компоненты ландшафта заданного района.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F71B62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F71B62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837" w:type="dxa"/>
          </w:tcPr>
          <w:p w:rsidR="00F71B62" w:rsidRPr="00F47EC4" w:rsidRDefault="00F71B62" w:rsidP="00F47EC4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BD797C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87" w:type="dxa"/>
          </w:tcPr>
          <w:p w:rsidR="00F71B62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BD797C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087" w:type="dxa"/>
          </w:tcPr>
          <w:p w:rsidR="00F71B62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BD797C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837" w:type="dxa"/>
          </w:tcPr>
          <w:p w:rsidR="00F71B62" w:rsidRPr="00F47EC4" w:rsidRDefault="00F71B62" w:rsidP="00E77A75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F71B62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F71B62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E77A75" w:rsidRPr="00F47EC4" w:rsidTr="00CB6184">
        <w:trPr>
          <w:jc w:val="center"/>
        </w:trPr>
        <w:tc>
          <w:tcPr>
            <w:tcW w:w="560" w:type="dxa"/>
          </w:tcPr>
          <w:p w:rsidR="00E77A75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837" w:type="dxa"/>
          </w:tcPr>
          <w:p w:rsidR="00E77A75" w:rsidRPr="00F71B62" w:rsidRDefault="00E77A75" w:rsidP="00E77A75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1055" w:type="dxa"/>
          </w:tcPr>
          <w:p w:rsidR="00E77A75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E77A75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E77A75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E77A75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3837" w:type="dxa"/>
          </w:tcPr>
          <w:p w:rsidR="00F71B62" w:rsidRPr="00F71B62" w:rsidRDefault="00F71B62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F71B62" w:rsidRPr="00F71B62" w:rsidRDefault="00F71B62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F71B62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F71B62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837" w:type="dxa"/>
          </w:tcPr>
          <w:p w:rsidR="00F71B62" w:rsidRPr="00F71B62" w:rsidRDefault="00F71B62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F71B62" w:rsidRPr="003D295A" w:rsidRDefault="00326AD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087" w:type="dxa"/>
          </w:tcPr>
          <w:p w:rsidR="00F71B62" w:rsidRPr="003D295A" w:rsidRDefault="00CB6184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F71B62" w:rsidRPr="00F47EC4" w:rsidTr="00CB6184">
        <w:trPr>
          <w:jc w:val="center"/>
        </w:trPr>
        <w:tc>
          <w:tcPr>
            <w:tcW w:w="560" w:type="dxa"/>
          </w:tcPr>
          <w:p w:rsidR="00F71B62" w:rsidRDefault="005068BC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3837" w:type="dxa"/>
          </w:tcPr>
          <w:p w:rsidR="00F71B62" w:rsidRPr="00F71B62" w:rsidRDefault="00F71B62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1055" w:type="dxa"/>
          </w:tcPr>
          <w:p w:rsidR="00F71B62" w:rsidRPr="003D295A" w:rsidRDefault="00976AC3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="00BD797C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87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F71B62" w:rsidRPr="003D295A" w:rsidRDefault="00BD797C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F71B62" w:rsidRPr="003D295A" w:rsidRDefault="00BD797C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37" w:type="dxa"/>
          </w:tcPr>
          <w:p w:rsidR="00465667" w:rsidRPr="00E77A75" w:rsidRDefault="00465667" w:rsidP="00E77A75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465667" w:rsidRPr="00F71B62" w:rsidRDefault="00465667" w:rsidP="00E77A75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3837" w:type="dxa"/>
          </w:tcPr>
          <w:p w:rsidR="00465667" w:rsidRPr="00F71B62" w:rsidRDefault="00465667" w:rsidP="00CB6184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3837" w:type="dxa"/>
          </w:tcPr>
          <w:p w:rsidR="00465667" w:rsidRPr="00F71B62" w:rsidRDefault="00465667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 Работа с картой.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3837" w:type="dxa"/>
          </w:tcPr>
          <w:p w:rsidR="00465667" w:rsidRPr="00F71B62" w:rsidRDefault="00465667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3837" w:type="dxa"/>
          </w:tcPr>
          <w:p w:rsidR="00465667" w:rsidRPr="00F71B62" w:rsidRDefault="00465667" w:rsidP="00F71B6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</w:t>
            </w: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рационального использования природных ресурсов.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23</w:t>
            </w:r>
          </w:p>
        </w:tc>
        <w:tc>
          <w:tcPr>
            <w:tcW w:w="3837" w:type="dxa"/>
          </w:tcPr>
          <w:p w:rsidR="00465667" w:rsidRPr="00E77A75" w:rsidRDefault="00465667" w:rsidP="00CB6184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3837" w:type="dxa"/>
          </w:tcPr>
          <w:p w:rsidR="00465667" w:rsidRPr="00E77A75" w:rsidRDefault="00465667" w:rsidP="00E77A75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Ландшафтные структуры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физик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географических регионов. Продуктивность ландшафтов</w:t>
            </w:r>
          </w:p>
        </w:tc>
        <w:tc>
          <w:tcPr>
            <w:tcW w:w="1055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465667" w:rsidRPr="00F47EC4" w:rsidRDefault="00465667" w:rsidP="00304AF3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465667" w:rsidRPr="00F47EC4" w:rsidTr="00CB6184">
        <w:trPr>
          <w:jc w:val="center"/>
        </w:trPr>
        <w:tc>
          <w:tcPr>
            <w:tcW w:w="560" w:type="dxa"/>
          </w:tcPr>
          <w:p w:rsidR="00465667" w:rsidRDefault="00465667" w:rsidP="00304AF3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37" w:type="dxa"/>
          </w:tcPr>
          <w:p w:rsidR="00465667" w:rsidRPr="003D295A" w:rsidRDefault="00465667" w:rsidP="003D295A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Итого 6 семестр</w:t>
            </w:r>
          </w:p>
        </w:tc>
        <w:tc>
          <w:tcPr>
            <w:tcW w:w="1055" w:type="dxa"/>
          </w:tcPr>
          <w:p w:rsidR="00465667" w:rsidRPr="003D295A" w:rsidRDefault="00465667" w:rsidP="003D295A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28(6)*</w:t>
            </w:r>
          </w:p>
        </w:tc>
        <w:tc>
          <w:tcPr>
            <w:tcW w:w="1187" w:type="dxa"/>
          </w:tcPr>
          <w:p w:rsidR="00465667" w:rsidRPr="003D295A" w:rsidRDefault="00465667" w:rsidP="003D295A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14(4)*</w:t>
            </w:r>
          </w:p>
        </w:tc>
        <w:tc>
          <w:tcPr>
            <w:tcW w:w="1087" w:type="dxa"/>
          </w:tcPr>
          <w:p w:rsidR="00465667" w:rsidRPr="003D295A" w:rsidRDefault="00465667" w:rsidP="003D295A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14(4)*</w:t>
            </w:r>
          </w:p>
        </w:tc>
        <w:tc>
          <w:tcPr>
            <w:tcW w:w="1253" w:type="dxa"/>
          </w:tcPr>
          <w:p w:rsidR="00465667" w:rsidRPr="003D295A" w:rsidRDefault="00465667" w:rsidP="003D295A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D2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44</w:t>
            </w:r>
          </w:p>
        </w:tc>
      </w:tr>
      <w:tr w:rsidR="00465667" w:rsidRPr="00F47EC4" w:rsidTr="00CB6184">
        <w:trPr>
          <w:jc w:val="center"/>
        </w:trPr>
        <w:tc>
          <w:tcPr>
            <w:tcW w:w="4397" w:type="dxa"/>
            <w:gridSpan w:val="2"/>
          </w:tcPr>
          <w:p w:rsidR="00465667" w:rsidRPr="00F47EC4" w:rsidRDefault="00465667" w:rsidP="00F47EC4">
            <w:pPr>
              <w:widowControl w:val="0"/>
              <w:shd w:val="clear" w:color="auto" w:fill="FFFFFF"/>
              <w:tabs>
                <w:tab w:val="left" w:pos="360"/>
                <w:tab w:val="left" w:pos="1518"/>
              </w:tabs>
              <w:spacing w:after="0" w:line="274" w:lineRule="exact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1055" w:type="dxa"/>
          </w:tcPr>
          <w:p w:rsidR="00465667" w:rsidRPr="00F47EC4" w:rsidRDefault="00465667" w:rsidP="00CB618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46(1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187" w:type="dxa"/>
          </w:tcPr>
          <w:p w:rsidR="00465667" w:rsidRPr="00F47EC4" w:rsidRDefault="00465667" w:rsidP="00CB618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087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253" w:type="dxa"/>
          </w:tcPr>
          <w:p w:rsidR="00465667" w:rsidRPr="00F47EC4" w:rsidRDefault="0046566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88</w:t>
            </w:r>
          </w:p>
        </w:tc>
      </w:tr>
    </w:tbl>
    <w:p w:rsidR="00CB6184" w:rsidRPr="00F47EC4" w:rsidRDefault="00F47EC4" w:rsidP="00F47EC4">
      <w:p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( )* - интерактивная форма занятия</w:t>
      </w:r>
    </w:p>
    <w:p w:rsidR="00F47EC4" w:rsidRDefault="00F47EC4" w:rsidP="00F47EC4">
      <w:p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9E4854" w:rsidRPr="00F47EC4" w:rsidRDefault="009E4854" w:rsidP="009E485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440" w:hanging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4.</w:t>
      </w:r>
      <w:r w:rsidR="006E43EF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2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.Содержание дисциплины (модуля) структурированное по темам (разделам) с указанием отведенных на них количества часов и видов учебных занятий (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за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очная форма обучения)</w:t>
      </w:r>
    </w:p>
    <w:tbl>
      <w:tblPr>
        <w:tblW w:w="8979" w:type="dxa"/>
        <w:jc w:val="center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3809"/>
        <w:gridCol w:w="1096"/>
        <w:gridCol w:w="1187"/>
        <w:gridCol w:w="1087"/>
        <w:gridCol w:w="1240"/>
      </w:tblGrid>
      <w:tr w:rsidR="009E4854" w:rsidRPr="006411A5" w:rsidTr="005C7040">
        <w:trPr>
          <w:jc w:val="center"/>
        </w:trPr>
        <w:tc>
          <w:tcPr>
            <w:tcW w:w="560" w:type="dxa"/>
            <w:vMerge w:val="restart"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№</w:t>
            </w:r>
          </w:p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  <w:proofErr w:type="gram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809" w:type="dxa"/>
            <w:vMerge w:val="restart"/>
            <w:vAlign w:val="center"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Наименование разделов, тем дисциплины</w:t>
            </w:r>
          </w:p>
        </w:tc>
        <w:tc>
          <w:tcPr>
            <w:tcW w:w="3370" w:type="dxa"/>
            <w:gridSpan w:val="3"/>
            <w:vAlign w:val="center"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Аудиторные</w:t>
            </w:r>
          </w:p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 занятия</w:t>
            </w:r>
          </w:p>
        </w:tc>
        <w:tc>
          <w:tcPr>
            <w:tcW w:w="1240" w:type="dxa"/>
            <w:vAlign w:val="center"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Сам. Раб.</w:t>
            </w:r>
          </w:p>
        </w:tc>
      </w:tr>
      <w:tr w:rsidR="009E4854" w:rsidRPr="006411A5" w:rsidTr="005C7040">
        <w:trPr>
          <w:trHeight w:val="677"/>
          <w:jc w:val="center"/>
        </w:trPr>
        <w:tc>
          <w:tcPr>
            <w:tcW w:w="560" w:type="dxa"/>
            <w:vMerge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09" w:type="dxa"/>
            <w:vMerge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96" w:type="dxa"/>
          </w:tcPr>
          <w:p w:rsidR="009E4854" w:rsidRPr="006411A5" w:rsidRDefault="009E4854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Лекции </w:t>
            </w:r>
          </w:p>
        </w:tc>
        <w:tc>
          <w:tcPr>
            <w:tcW w:w="1187" w:type="dxa"/>
          </w:tcPr>
          <w:p w:rsidR="009E4854" w:rsidRPr="006411A5" w:rsidRDefault="009E4854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Лаборат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. занятия</w:t>
            </w:r>
          </w:p>
        </w:tc>
        <w:tc>
          <w:tcPr>
            <w:tcW w:w="1087" w:type="dxa"/>
          </w:tcPr>
          <w:p w:rsidR="009E4854" w:rsidRPr="006411A5" w:rsidRDefault="009E4854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Практ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  <w:p w:rsidR="009E4854" w:rsidRPr="006411A5" w:rsidRDefault="009E4854" w:rsidP="006F1E4B">
            <w:pPr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занятия</w:t>
            </w:r>
          </w:p>
        </w:tc>
        <w:tc>
          <w:tcPr>
            <w:tcW w:w="1240" w:type="dxa"/>
          </w:tcPr>
          <w:p w:rsidR="009E4854" w:rsidRPr="006411A5" w:rsidRDefault="009E4854" w:rsidP="00A265A1">
            <w:pPr>
              <w:spacing w:after="0" w:line="240" w:lineRule="auto"/>
              <w:ind w:left="0" w:hanging="10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Сам</w:t>
            </w:r>
            <w:proofErr w:type="gram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.</w:t>
            </w:r>
            <w:proofErr w:type="gram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и</w:t>
            </w:r>
            <w:proofErr w:type="gram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зуч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. отд. тем</w:t>
            </w:r>
          </w:p>
        </w:tc>
      </w:tr>
      <w:tr w:rsidR="002E6005" w:rsidRPr="006411A5" w:rsidTr="005C7040">
        <w:trPr>
          <w:trHeight w:val="313"/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Введение в курс </w:t>
            </w:r>
            <w:r w:rsidRPr="006411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«Л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андшафтоведение</w:t>
            </w:r>
            <w:r w:rsidRPr="006411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1096" w:type="dxa"/>
          </w:tcPr>
          <w:p w:rsidR="002E6005" w:rsidRPr="006411A5" w:rsidRDefault="002E6005" w:rsidP="0046566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</w:tc>
        <w:tc>
          <w:tcPr>
            <w:tcW w:w="1096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1096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</w:p>
        </w:tc>
        <w:tc>
          <w:tcPr>
            <w:tcW w:w="1096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Динамика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, 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функционирование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и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развитие ландшафта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Выделение антропогенных ландшафтов в заданном районе.  Типы антропогенных ландшафтов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24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09" w:type="dxa"/>
          </w:tcPr>
          <w:p w:rsidR="002E6005" w:rsidRPr="006411A5" w:rsidRDefault="002E6005" w:rsidP="006C6F4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7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семестр</w:t>
            </w:r>
          </w:p>
        </w:tc>
        <w:tc>
          <w:tcPr>
            <w:tcW w:w="1096" w:type="dxa"/>
          </w:tcPr>
          <w:p w:rsidR="002E6005" w:rsidRPr="006411A5" w:rsidRDefault="002E6005" w:rsidP="0046566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8(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187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087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 w:rsidRPr="006411A5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6411A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Характеристика вертикальной структуры ландшафта заданного района. Природные компоненты ландшафта заданного района.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087" w:type="dxa"/>
          </w:tcPr>
          <w:p w:rsidR="002E6005" w:rsidRPr="006411A5" w:rsidRDefault="002E6005" w:rsidP="002E600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2(1)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6411A5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465667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 Работа с картой.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465667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рационального использования природных ресурсов.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3809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Ландшафтные структуры </w:t>
            </w:r>
            <w:proofErr w:type="spell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физик</w:t>
            </w:r>
            <w:proofErr w:type="gramStart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641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географических регионов. Продуктивность ландшафтов</w:t>
            </w:r>
          </w:p>
        </w:tc>
        <w:tc>
          <w:tcPr>
            <w:tcW w:w="1096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1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087" w:type="dxa"/>
          </w:tcPr>
          <w:p w:rsidR="002E6005" w:rsidRPr="00F47EC4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2E6005" w:rsidRPr="006411A5" w:rsidTr="005C7040">
        <w:trPr>
          <w:jc w:val="center"/>
        </w:trPr>
        <w:tc>
          <w:tcPr>
            <w:tcW w:w="56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809" w:type="dxa"/>
          </w:tcPr>
          <w:p w:rsidR="002E6005" w:rsidRPr="006411A5" w:rsidRDefault="002E6005" w:rsidP="006C6F4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8</w:t>
            </w: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семестр</w:t>
            </w:r>
          </w:p>
        </w:tc>
        <w:tc>
          <w:tcPr>
            <w:tcW w:w="1096" w:type="dxa"/>
          </w:tcPr>
          <w:p w:rsidR="002E6005" w:rsidRPr="006411A5" w:rsidRDefault="002E6005" w:rsidP="00465667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6</w:t>
            </w: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187" w:type="dxa"/>
          </w:tcPr>
          <w:p w:rsidR="002E6005" w:rsidRPr="006411A5" w:rsidRDefault="002E6005" w:rsidP="00A265A1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087" w:type="dxa"/>
          </w:tcPr>
          <w:p w:rsidR="002E6005" w:rsidRPr="006411A5" w:rsidRDefault="002E6005" w:rsidP="00465667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8</w:t>
            </w: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240" w:type="dxa"/>
          </w:tcPr>
          <w:p w:rsidR="002E6005" w:rsidRPr="006411A5" w:rsidRDefault="002E6005" w:rsidP="00465667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110</w:t>
            </w:r>
          </w:p>
        </w:tc>
      </w:tr>
      <w:tr w:rsidR="002E6005" w:rsidRPr="006411A5" w:rsidTr="005C7040">
        <w:trPr>
          <w:jc w:val="center"/>
        </w:trPr>
        <w:tc>
          <w:tcPr>
            <w:tcW w:w="4369" w:type="dxa"/>
            <w:gridSpan w:val="2"/>
          </w:tcPr>
          <w:p w:rsidR="002E6005" w:rsidRPr="006411A5" w:rsidRDefault="002E6005" w:rsidP="00A265A1">
            <w:pPr>
              <w:widowControl w:val="0"/>
              <w:shd w:val="clear" w:color="auto" w:fill="FFFFFF"/>
              <w:tabs>
                <w:tab w:val="left" w:pos="360"/>
                <w:tab w:val="left" w:pos="1518"/>
              </w:tabs>
              <w:spacing w:after="0" w:line="274" w:lineRule="exact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1096" w:type="dxa"/>
          </w:tcPr>
          <w:p w:rsidR="002E6005" w:rsidRPr="006411A5" w:rsidRDefault="002E6005" w:rsidP="0046566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14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187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087" w:type="dxa"/>
          </w:tcPr>
          <w:p w:rsidR="002E6005" w:rsidRPr="006411A5" w:rsidRDefault="002E6005" w:rsidP="0046566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14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</w:t>
            </w: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)*</w:t>
            </w:r>
          </w:p>
        </w:tc>
        <w:tc>
          <w:tcPr>
            <w:tcW w:w="1240" w:type="dxa"/>
          </w:tcPr>
          <w:p w:rsidR="002E6005" w:rsidRPr="006411A5" w:rsidRDefault="002E6005" w:rsidP="00A265A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6411A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88</w:t>
            </w:r>
          </w:p>
        </w:tc>
      </w:tr>
    </w:tbl>
    <w:p w:rsidR="009E4854" w:rsidRPr="009E4854" w:rsidRDefault="009E4854" w:rsidP="009E4854">
      <w:p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  <w:r w:rsidRPr="009E485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( )* - интерактивная форма занятия</w:t>
      </w:r>
    </w:p>
    <w:p w:rsidR="009E4854" w:rsidRPr="00F47EC4" w:rsidRDefault="009E4854" w:rsidP="00F47EC4">
      <w:pPr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6E43EF">
      <w:pPr>
        <w:widowControl w:val="0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Содержание разделов дисциплины (модуля)</w:t>
      </w:r>
    </w:p>
    <w:p w:rsidR="00F47EC4" w:rsidRPr="00F47EC4" w:rsidRDefault="00F47EC4" w:rsidP="00F47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lastRenderedPageBreak/>
        <w:t>4.2.1 Лекции</w:t>
      </w:r>
    </w:p>
    <w:tbl>
      <w:tblPr>
        <w:tblW w:w="9808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3178"/>
        <w:gridCol w:w="3969"/>
        <w:gridCol w:w="851"/>
        <w:gridCol w:w="1151"/>
      </w:tblGrid>
      <w:tr w:rsidR="009E4854" w:rsidRPr="00CB670A" w:rsidTr="002E6005">
        <w:trPr>
          <w:trHeight w:val="769"/>
          <w:jc w:val="center"/>
        </w:trPr>
        <w:tc>
          <w:tcPr>
            <w:tcW w:w="659" w:type="dxa"/>
            <w:vMerge w:val="restart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№</w:t>
            </w:r>
          </w:p>
          <w:p w:rsidR="009E4854" w:rsidRPr="00CB670A" w:rsidRDefault="009E4854" w:rsidP="00F47EC4">
            <w:pPr>
              <w:spacing w:after="0" w:line="240" w:lineRule="auto"/>
              <w:ind w:left="0" w:right="-11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</w:t>
            </w:r>
            <w:proofErr w:type="spellEnd"/>
            <w:proofErr w:type="gramEnd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/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178" w:type="dxa"/>
            <w:vMerge w:val="restart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Наименование раздела дисциплины</w:t>
            </w:r>
          </w:p>
        </w:tc>
        <w:tc>
          <w:tcPr>
            <w:tcW w:w="3969" w:type="dxa"/>
            <w:vMerge w:val="restart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Номер, тема и содержание лекции</w:t>
            </w:r>
          </w:p>
        </w:tc>
        <w:tc>
          <w:tcPr>
            <w:tcW w:w="2002" w:type="dxa"/>
            <w:gridSpan w:val="2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-57" w:right="-16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Трудоемкость</w:t>
            </w:r>
          </w:p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час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.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 xml:space="preserve">   </w:t>
            </w:r>
            <w:proofErr w:type="spellStart"/>
            <w:proofErr w:type="gramStart"/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о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чно</w:t>
            </w:r>
            <w:proofErr w:type="spellEnd"/>
          </w:p>
        </w:tc>
      </w:tr>
      <w:tr w:rsidR="009E4854" w:rsidRPr="00CB670A" w:rsidTr="002E6005">
        <w:trPr>
          <w:trHeight w:val="312"/>
          <w:jc w:val="center"/>
        </w:trPr>
        <w:tc>
          <w:tcPr>
            <w:tcW w:w="659" w:type="dxa"/>
            <w:vMerge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178" w:type="dxa"/>
            <w:vMerge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969" w:type="dxa"/>
            <w:vMerge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851" w:type="dxa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000000" w:themeColor="text1"/>
              </w:rPr>
              <w:t>очно</w:t>
            </w:r>
            <w:proofErr w:type="spellEnd"/>
          </w:p>
        </w:tc>
        <w:tc>
          <w:tcPr>
            <w:tcW w:w="1151" w:type="dxa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000000" w:themeColor="text1"/>
              </w:rPr>
              <w:t>заочно</w:t>
            </w:r>
            <w:proofErr w:type="spellEnd"/>
          </w:p>
        </w:tc>
      </w:tr>
      <w:tr w:rsidR="002E6005" w:rsidRPr="00CB670A" w:rsidTr="002E6005">
        <w:trPr>
          <w:trHeight w:val="573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Введение в курс «Ландшафтоведение»</w:t>
            </w:r>
          </w:p>
        </w:tc>
        <w:tc>
          <w:tcPr>
            <w:tcW w:w="396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1.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Введение в курс «Ландшафтоведение»</w:t>
            </w:r>
          </w:p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</w:tc>
        <w:tc>
          <w:tcPr>
            <w:tcW w:w="396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2.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  <w:p w:rsidR="002E6005" w:rsidRPr="00CB670A" w:rsidRDefault="002E6005" w:rsidP="00A51FF6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</w:p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3969" w:type="dxa"/>
          </w:tcPr>
          <w:p w:rsidR="002E6005" w:rsidRPr="00CB670A" w:rsidRDefault="002E6005" w:rsidP="00A51FF6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3.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851" w:type="dxa"/>
          </w:tcPr>
          <w:p w:rsidR="002E6005" w:rsidRPr="00CB670A" w:rsidRDefault="002E6005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452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</w:tc>
        <w:tc>
          <w:tcPr>
            <w:tcW w:w="396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4.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  <w:p w:rsidR="002E6005" w:rsidRPr="00CB670A" w:rsidRDefault="002E6005" w:rsidP="00F47EC4">
            <w:pPr>
              <w:spacing w:after="0" w:line="36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51" w:type="dxa"/>
          </w:tcPr>
          <w:p w:rsidR="002E6005" w:rsidRPr="00CB670A" w:rsidRDefault="002E6005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3969" w:type="dxa"/>
          </w:tcPr>
          <w:p w:rsidR="002E6005" w:rsidRPr="00CB670A" w:rsidRDefault="002E6005" w:rsidP="00A51FF6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5.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851" w:type="dxa"/>
          </w:tcPr>
          <w:p w:rsidR="002E6005" w:rsidRPr="00CB670A" w:rsidRDefault="002E6005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</w:p>
        </w:tc>
        <w:tc>
          <w:tcPr>
            <w:tcW w:w="396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6.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851" w:type="dxa"/>
          </w:tcPr>
          <w:p w:rsidR="002E6005" w:rsidRPr="00CB670A" w:rsidRDefault="002E6005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Динамика, функционирование и развитие ландшафта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7.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Динамика, функционирование и развитие ландшафта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Особенности природно-антропогенных ландшафтов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8.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Особенности природно-антропогенных ландшафтов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Выделение антропогенных ландшафтов в заданном районе. 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0"/>
              <w:jc w:val="both"/>
              <w:rPr>
                <w:rFonts w:ascii="Times New Roman" w:hAnsi="Times New Roman" w:cs="Times New Roman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9.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Типы антропогенных ландшафтов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178" w:type="dxa"/>
          </w:tcPr>
          <w:p w:rsidR="002E6005" w:rsidRPr="00CB670A" w:rsidRDefault="002E6005" w:rsidP="00445BB9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1 семестр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0"/>
              <w:jc w:val="both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</w:pP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18(4)*</w:t>
            </w:r>
          </w:p>
        </w:tc>
        <w:tc>
          <w:tcPr>
            <w:tcW w:w="11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8(2)*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Культурные ландшафты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0"/>
              <w:jc w:val="both"/>
              <w:rPr>
                <w:rFonts w:ascii="Times New Roman" w:hAnsi="Times New Roman" w:cs="Times New Roman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10.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Культурные ландшафты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11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Характеристика вертикальной структуры ландшафта заданного района.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11.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Природные компоненты ландшафта заданного района.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12 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Составление карты природно-антропогенных комплексов.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12.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(2)*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13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3969" w:type="dxa"/>
          </w:tcPr>
          <w:p w:rsidR="002E6005" w:rsidRPr="00CB670A" w:rsidRDefault="002E6005" w:rsidP="00834960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13.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Методы а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нализа садово-парковых элементов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Культурные ландшафты.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14.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Лекция15.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 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851" w:type="dxa"/>
          </w:tcPr>
          <w:p w:rsidR="002E6005" w:rsidRPr="00CB670A" w:rsidRDefault="002E6005" w:rsidP="00445BB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0,25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Ландшафтное районирование заданной территории. </w:t>
            </w:r>
          </w:p>
        </w:tc>
        <w:tc>
          <w:tcPr>
            <w:tcW w:w="3969" w:type="dxa"/>
          </w:tcPr>
          <w:p w:rsidR="002E6005" w:rsidRPr="00CB670A" w:rsidRDefault="002E6005" w:rsidP="00A51FF6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16.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851" w:type="dxa"/>
          </w:tcPr>
          <w:p w:rsidR="002E6005" w:rsidRPr="00CB670A" w:rsidRDefault="002E6005" w:rsidP="00445BB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17</w:t>
            </w:r>
          </w:p>
        </w:tc>
        <w:tc>
          <w:tcPr>
            <w:tcW w:w="3178" w:type="dxa"/>
          </w:tcPr>
          <w:p w:rsidR="002E6005" w:rsidRPr="00CB670A" w:rsidRDefault="002E6005" w:rsidP="0083496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Ландшафтные карты.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17.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2(2)*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18</w:t>
            </w:r>
          </w:p>
        </w:tc>
        <w:tc>
          <w:tcPr>
            <w:tcW w:w="3178" w:type="dxa"/>
          </w:tcPr>
          <w:p w:rsidR="002E6005" w:rsidRPr="00CB670A" w:rsidRDefault="002E6005" w:rsidP="009C7E6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</w:t>
            </w:r>
          </w:p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69" w:type="dxa"/>
          </w:tcPr>
          <w:p w:rsidR="002E6005" w:rsidRPr="00CB670A" w:rsidRDefault="002E6005" w:rsidP="009C7E6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18.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2E6005" w:rsidRPr="00CB670A" w:rsidRDefault="002E6005" w:rsidP="009C7E66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851" w:type="dxa"/>
          </w:tcPr>
          <w:p w:rsidR="002E6005" w:rsidRPr="00CB670A" w:rsidRDefault="002E6005" w:rsidP="00445BB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19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19.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Описание природно-ландшафтных зон заданной области.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20</w:t>
            </w:r>
          </w:p>
        </w:tc>
        <w:tc>
          <w:tcPr>
            <w:tcW w:w="3178" w:type="dxa"/>
          </w:tcPr>
          <w:p w:rsidR="002E6005" w:rsidRPr="00CB670A" w:rsidRDefault="002E6005" w:rsidP="009C7E6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Территориальная организация современных ландшафтов.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20.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21</w:t>
            </w:r>
          </w:p>
        </w:tc>
        <w:tc>
          <w:tcPr>
            <w:tcW w:w="3178" w:type="dxa"/>
          </w:tcPr>
          <w:p w:rsidR="002E6005" w:rsidRPr="00CB670A" w:rsidRDefault="002E6005" w:rsidP="009C7E6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Определение интенсивности хозяйственного воздействия на ландшафты. </w:t>
            </w:r>
          </w:p>
        </w:tc>
        <w:tc>
          <w:tcPr>
            <w:tcW w:w="3969" w:type="dxa"/>
          </w:tcPr>
          <w:p w:rsidR="002E6005" w:rsidRPr="00CB670A" w:rsidRDefault="002E6005" w:rsidP="005C5F9F">
            <w:pPr>
              <w:ind w:left="47"/>
              <w:rPr>
                <w:rFonts w:ascii="Times New Roman" w:hAnsi="Times New Roman" w:cs="Times New Roman"/>
                <w:lang w:val="ru-RU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21.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22</w:t>
            </w:r>
          </w:p>
        </w:tc>
        <w:tc>
          <w:tcPr>
            <w:tcW w:w="3178" w:type="dxa"/>
          </w:tcPr>
          <w:p w:rsidR="002E6005" w:rsidRPr="00CB670A" w:rsidRDefault="002E6005" w:rsidP="009C7E6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Рациональное использование и охрана природных ресурсов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..</w:t>
            </w:r>
            <w:proofErr w:type="gramEnd"/>
          </w:p>
        </w:tc>
        <w:tc>
          <w:tcPr>
            <w:tcW w:w="3969" w:type="dxa"/>
          </w:tcPr>
          <w:p w:rsidR="002E6005" w:rsidRPr="00CB670A" w:rsidRDefault="002E6005" w:rsidP="005C5F9F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22.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</w:p>
          <w:p w:rsidR="002E6005" w:rsidRPr="00CB670A" w:rsidRDefault="002E6005" w:rsidP="005C5F9F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рационального использования природных ресурсов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2E6005" w:rsidRPr="00CB670A" w:rsidTr="002E6005">
        <w:trPr>
          <w:trHeight w:val="555"/>
          <w:jc w:val="center"/>
        </w:trPr>
        <w:tc>
          <w:tcPr>
            <w:tcW w:w="659" w:type="dxa"/>
          </w:tcPr>
          <w:p w:rsidR="002E6005" w:rsidRPr="00CB670A" w:rsidRDefault="002E6005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>23</w:t>
            </w:r>
          </w:p>
        </w:tc>
        <w:tc>
          <w:tcPr>
            <w:tcW w:w="3178" w:type="dxa"/>
          </w:tcPr>
          <w:p w:rsidR="002E6005" w:rsidRPr="00CB670A" w:rsidRDefault="002E6005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3969" w:type="dxa"/>
          </w:tcPr>
          <w:p w:rsidR="002E6005" w:rsidRPr="00CB670A" w:rsidRDefault="002E6005" w:rsidP="009C7E66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Лекция 23. 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>Особенности</w:t>
            </w: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 xml:space="preserve">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построения фрагмента ландшафтной карты</w:t>
            </w:r>
          </w:p>
        </w:tc>
        <w:tc>
          <w:tcPr>
            <w:tcW w:w="851" w:type="dxa"/>
          </w:tcPr>
          <w:p w:rsidR="002E6005" w:rsidRPr="00CB670A" w:rsidRDefault="002E6005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51" w:type="dxa"/>
          </w:tcPr>
          <w:p w:rsidR="002E6005" w:rsidRPr="00CB670A" w:rsidRDefault="002E6005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2E6005">
        <w:trPr>
          <w:trHeight w:val="555"/>
          <w:jc w:val="center"/>
        </w:trPr>
        <w:tc>
          <w:tcPr>
            <w:tcW w:w="65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3178" w:type="dxa"/>
          </w:tcPr>
          <w:p w:rsidR="00CB670A" w:rsidRPr="00CB670A" w:rsidRDefault="00CB670A" w:rsidP="00CC4D3C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Ландшафтные структуры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физик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географических регионов. Продуктивность ландшафтов</w:t>
            </w:r>
          </w:p>
        </w:tc>
        <w:tc>
          <w:tcPr>
            <w:tcW w:w="3969" w:type="dxa"/>
          </w:tcPr>
          <w:p w:rsidR="00CB670A" w:rsidRPr="00CB670A" w:rsidRDefault="00CB670A" w:rsidP="00CB670A">
            <w:pPr>
              <w:spacing w:after="0" w:line="240" w:lineRule="auto"/>
              <w:ind w:left="0"/>
              <w:jc w:val="both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</w:pPr>
            <w:r w:rsidRPr="00CB670A"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  <w:t>Лекция 24.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Ландшафтные структуры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физик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географических регионов. Продуктивность ландшафтов</w:t>
            </w:r>
          </w:p>
        </w:tc>
        <w:tc>
          <w:tcPr>
            <w:tcW w:w="851" w:type="dxa"/>
          </w:tcPr>
          <w:p w:rsidR="00CB670A" w:rsidRPr="00CB670A" w:rsidRDefault="00CB670A" w:rsidP="002F142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51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2E6005">
        <w:trPr>
          <w:trHeight w:val="555"/>
          <w:jc w:val="center"/>
        </w:trPr>
        <w:tc>
          <w:tcPr>
            <w:tcW w:w="659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178" w:type="dxa"/>
          </w:tcPr>
          <w:p w:rsidR="00CB670A" w:rsidRPr="00CB670A" w:rsidRDefault="00CB670A" w:rsidP="002F1426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2 семестр</w:t>
            </w:r>
          </w:p>
        </w:tc>
        <w:tc>
          <w:tcPr>
            <w:tcW w:w="3969" w:type="dxa"/>
          </w:tcPr>
          <w:p w:rsidR="00CB670A" w:rsidRPr="00CB670A" w:rsidRDefault="00CB670A" w:rsidP="009C7E66">
            <w:pPr>
              <w:spacing w:after="0" w:line="240" w:lineRule="auto"/>
              <w:ind w:left="0"/>
              <w:jc w:val="both"/>
              <w:rPr>
                <w:rFonts w:ascii="Times New Roman" w:eastAsia="Brush Script MT" w:hAnsi="Times New Roman" w:cs="Times New Roman"/>
                <w:b/>
                <w:color w:val="auto"/>
                <w:sz w:val="24"/>
                <w:szCs w:val="22"/>
                <w:lang w:val="ru-RU" w:bidi="ar-SA"/>
              </w:rPr>
            </w:pPr>
          </w:p>
        </w:tc>
        <w:tc>
          <w:tcPr>
            <w:tcW w:w="851" w:type="dxa"/>
          </w:tcPr>
          <w:p w:rsidR="00CB670A" w:rsidRPr="00CB670A" w:rsidRDefault="00CB670A" w:rsidP="002E6005">
            <w:pPr>
              <w:spacing w:after="0" w:line="240" w:lineRule="auto"/>
              <w:ind w:left="0" w:right="-37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28(6)*</w:t>
            </w:r>
          </w:p>
        </w:tc>
        <w:tc>
          <w:tcPr>
            <w:tcW w:w="1151" w:type="dxa"/>
          </w:tcPr>
          <w:p w:rsidR="00CB670A" w:rsidRPr="00CB670A" w:rsidRDefault="00CB670A" w:rsidP="00CC4D3C">
            <w:p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6(2)*</w:t>
            </w:r>
          </w:p>
        </w:tc>
      </w:tr>
      <w:tr w:rsidR="00CB670A" w:rsidRPr="006C6F4B" w:rsidTr="00CB670A">
        <w:trPr>
          <w:trHeight w:val="316"/>
          <w:jc w:val="center"/>
        </w:trPr>
        <w:tc>
          <w:tcPr>
            <w:tcW w:w="659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78" w:type="dxa"/>
          </w:tcPr>
          <w:p w:rsidR="00CB670A" w:rsidRPr="00CB670A" w:rsidRDefault="00CB670A" w:rsidP="00F47EC4">
            <w:pPr>
              <w:keepNext/>
              <w:keepLines/>
              <w:spacing w:after="0" w:line="240" w:lineRule="auto"/>
              <w:ind w:left="0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69" w:type="dxa"/>
          </w:tcPr>
          <w:p w:rsidR="00CB670A" w:rsidRPr="00CB670A" w:rsidRDefault="00CB670A" w:rsidP="00F47EC4">
            <w:pPr>
              <w:tabs>
                <w:tab w:val="left" w:pos="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Итого по дисциплине</w:t>
            </w:r>
          </w:p>
        </w:tc>
        <w:tc>
          <w:tcPr>
            <w:tcW w:w="851" w:type="dxa"/>
          </w:tcPr>
          <w:p w:rsidR="00CB670A" w:rsidRPr="00CB670A" w:rsidRDefault="00CB670A" w:rsidP="00F47EC4">
            <w:pPr>
              <w:spacing w:after="0" w:line="240" w:lineRule="auto"/>
              <w:ind w:left="0" w:right="-108" w:hanging="17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46(12)*</w:t>
            </w:r>
          </w:p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51" w:type="dxa"/>
          </w:tcPr>
          <w:p w:rsidR="00CB670A" w:rsidRPr="006411A5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14(2)*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( )* - занятия, проводимые в интерактивных формах</w:t>
      </w:r>
    </w:p>
    <w:p w:rsidR="00F47EC4" w:rsidRPr="00F47EC4" w:rsidRDefault="00F47EC4" w:rsidP="00F47EC4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4.2.</w:t>
      </w:r>
      <w:r w:rsidR="002C2D7B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2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. Практические занятия </w:t>
      </w:r>
    </w:p>
    <w:p w:rsidR="00F47EC4" w:rsidRPr="00F47EC4" w:rsidRDefault="00F47EC4" w:rsidP="00F47EC4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4"/>
        <w:gridCol w:w="3757"/>
        <w:gridCol w:w="3324"/>
        <w:gridCol w:w="856"/>
        <w:gridCol w:w="9"/>
        <w:gridCol w:w="10"/>
        <w:gridCol w:w="906"/>
      </w:tblGrid>
      <w:tr w:rsidR="009E4854" w:rsidRPr="00CB670A" w:rsidTr="009E4854">
        <w:trPr>
          <w:cantSplit/>
          <w:trHeight w:val="832"/>
          <w:jc w:val="center"/>
        </w:trPr>
        <w:tc>
          <w:tcPr>
            <w:tcW w:w="835" w:type="dxa"/>
            <w:vMerge w:val="restart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№</w:t>
            </w:r>
          </w:p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  <w:proofErr w:type="gramEnd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760" w:type="dxa"/>
            <w:vMerge w:val="restart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Наименование раздела </w:t>
            </w:r>
          </w:p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дисциплин</w:t>
            </w:r>
          </w:p>
        </w:tc>
        <w:tc>
          <w:tcPr>
            <w:tcW w:w="3326" w:type="dxa"/>
            <w:vMerge w:val="restart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Номер и тема практической работы</w:t>
            </w:r>
          </w:p>
        </w:tc>
        <w:tc>
          <w:tcPr>
            <w:tcW w:w="1775" w:type="dxa"/>
            <w:gridSpan w:val="4"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-57" w:right="-14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Трудоемкость</w:t>
            </w:r>
          </w:p>
          <w:p w:rsidR="009E4854" w:rsidRPr="00CB670A" w:rsidRDefault="009E4854" w:rsidP="009E485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час. </w:t>
            </w:r>
          </w:p>
        </w:tc>
      </w:tr>
      <w:tr w:rsidR="009E4854" w:rsidRPr="00CB670A" w:rsidTr="009E4854">
        <w:trPr>
          <w:cantSplit/>
          <w:trHeight w:val="832"/>
          <w:jc w:val="center"/>
        </w:trPr>
        <w:tc>
          <w:tcPr>
            <w:tcW w:w="835" w:type="dxa"/>
            <w:vMerge/>
            <w:vAlign w:val="center"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60" w:type="dxa"/>
            <w:vMerge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326" w:type="dxa"/>
            <w:vMerge/>
          </w:tcPr>
          <w:p w:rsidR="009E4854" w:rsidRPr="00CB670A" w:rsidRDefault="009E485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856" w:type="dxa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auto"/>
              </w:rPr>
              <w:t>очно</w:t>
            </w:r>
            <w:proofErr w:type="spellEnd"/>
          </w:p>
        </w:tc>
        <w:tc>
          <w:tcPr>
            <w:tcW w:w="919" w:type="dxa"/>
            <w:gridSpan w:val="3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auto"/>
              </w:rPr>
              <w:t>заочно</w:t>
            </w:r>
            <w:proofErr w:type="spellEnd"/>
          </w:p>
        </w:tc>
      </w:tr>
      <w:tr w:rsidR="00CB670A" w:rsidRPr="00CB670A" w:rsidTr="009E4854">
        <w:trPr>
          <w:trHeight w:val="825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№1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>Использование биологических особенностей овощных культур в современных адаптивных технологиях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856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3760" w:type="dxa"/>
          </w:tcPr>
          <w:p w:rsidR="00CB670A" w:rsidRPr="00CB670A" w:rsidRDefault="00CB670A" w:rsidP="00001D8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Выделение антропогенных ландшафтов в заданном районе.  </w:t>
            </w:r>
          </w:p>
        </w:tc>
        <w:tc>
          <w:tcPr>
            <w:tcW w:w="3326" w:type="dxa"/>
          </w:tcPr>
          <w:p w:rsidR="00CB670A" w:rsidRPr="00CB670A" w:rsidRDefault="00CB670A" w:rsidP="00001D8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№2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 Выделение антропогенных ландшафтов в заданном районе.  </w:t>
            </w:r>
          </w:p>
        </w:tc>
        <w:tc>
          <w:tcPr>
            <w:tcW w:w="856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200" w:line="276" w:lineRule="auto"/>
              <w:ind w:left="86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№3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 Культурные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856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Характеристика вертикальной структуры ландшафта заданного района. Природные компоненты ландшафта заданного района.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№4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Природные компоненты ландшафта заданного района</w:t>
            </w:r>
          </w:p>
        </w:tc>
        <w:tc>
          <w:tcPr>
            <w:tcW w:w="856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№5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Составление карты природно-антропогенных комплексов.</w:t>
            </w:r>
          </w:p>
        </w:tc>
        <w:tc>
          <w:tcPr>
            <w:tcW w:w="856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№6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Анализ садово-парковых элементов</w:t>
            </w:r>
          </w:p>
        </w:tc>
        <w:tc>
          <w:tcPr>
            <w:tcW w:w="856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Пр. работа №7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Принципы организации территории культурного ландшафта</w:t>
            </w:r>
          </w:p>
        </w:tc>
        <w:tc>
          <w:tcPr>
            <w:tcW w:w="856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Морфологическая структура ландшафта. Правила и принципы классификации ландшафтов,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урочищ, фаций.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lastRenderedPageBreak/>
              <w:t>Пр. работа №8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</w:p>
          <w:p w:rsidR="00CB670A" w:rsidRPr="00CB670A" w:rsidRDefault="00CB670A" w:rsidP="002F1426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</w:t>
            </w:r>
          </w:p>
        </w:tc>
        <w:tc>
          <w:tcPr>
            <w:tcW w:w="856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9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№9.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Ландшафтный мониторинг.</w:t>
            </w:r>
          </w:p>
        </w:tc>
        <w:tc>
          <w:tcPr>
            <w:tcW w:w="856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60" w:type="dxa"/>
          </w:tcPr>
          <w:p w:rsidR="00CB670A" w:rsidRPr="00CB670A" w:rsidRDefault="00CB670A" w:rsidP="00CB670A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7 семестр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856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18(4)*</w:t>
            </w:r>
          </w:p>
        </w:tc>
        <w:tc>
          <w:tcPr>
            <w:tcW w:w="919" w:type="dxa"/>
            <w:gridSpan w:val="3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№10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</w:t>
            </w:r>
          </w:p>
        </w:tc>
        <w:tc>
          <w:tcPr>
            <w:tcW w:w="874" w:type="dxa"/>
            <w:gridSpan w:val="3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901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№11.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Управление природопользованием</w:t>
            </w:r>
          </w:p>
        </w:tc>
        <w:tc>
          <w:tcPr>
            <w:tcW w:w="874" w:type="dxa"/>
            <w:gridSpan w:val="3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01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№12.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Описание природно-ландшафтных зон заданной области.</w:t>
            </w: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760" w:type="dxa"/>
          </w:tcPr>
          <w:p w:rsidR="00CB670A" w:rsidRPr="00CB670A" w:rsidRDefault="00CB670A" w:rsidP="002C2D7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Территориальная организация современных ландшафтов. 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№13.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</w:t>
            </w: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1(0,5)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№14.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</w:t>
            </w: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рационального использования природных ресурсов.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№15.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Рациональное использование и охрана природных ресурсов</w:t>
            </w: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9E4854">
        <w:trPr>
          <w:trHeight w:val="858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760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Пр. работа №16.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2(1)</w:t>
            </w: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*</w:t>
            </w:r>
          </w:p>
        </w:tc>
      </w:tr>
      <w:tr w:rsidR="00CB670A" w:rsidRPr="00CB670A" w:rsidTr="00CB670A">
        <w:trPr>
          <w:trHeight w:val="345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60" w:type="dxa"/>
          </w:tcPr>
          <w:p w:rsidR="00CB670A" w:rsidRPr="00CB670A" w:rsidRDefault="00CB670A" w:rsidP="00CB670A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8 семестр</w:t>
            </w:r>
          </w:p>
        </w:tc>
        <w:tc>
          <w:tcPr>
            <w:tcW w:w="3326" w:type="dxa"/>
          </w:tcPr>
          <w:p w:rsidR="00CB670A" w:rsidRPr="00CB670A" w:rsidRDefault="00CB670A" w:rsidP="002C2D7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865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14(4)*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8(2)*</w:t>
            </w:r>
          </w:p>
        </w:tc>
      </w:tr>
      <w:tr w:rsidR="00CB670A" w:rsidRPr="00CB670A" w:rsidTr="009E4854">
        <w:trPr>
          <w:trHeight w:val="303"/>
          <w:jc w:val="center"/>
        </w:trPr>
        <w:tc>
          <w:tcPr>
            <w:tcW w:w="835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60" w:type="dxa"/>
          </w:tcPr>
          <w:p w:rsidR="00CB670A" w:rsidRPr="00CB670A" w:rsidRDefault="00CB670A" w:rsidP="00F47EC4">
            <w:pPr>
              <w:tabs>
                <w:tab w:val="left" w:pos="3544"/>
                <w:tab w:val="left" w:pos="4395"/>
                <w:tab w:val="left" w:pos="5245"/>
                <w:tab w:val="left" w:pos="5954"/>
                <w:tab w:val="left" w:pos="6663"/>
                <w:tab w:val="left" w:pos="7513"/>
                <w:tab w:val="left" w:pos="8222"/>
                <w:tab w:val="left" w:pos="8931"/>
                <w:tab w:val="left" w:pos="949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3326" w:type="dxa"/>
          </w:tcPr>
          <w:p w:rsidR="00CB670A" w:rsidRPr="00CB670A" w:rsidRDefault="00CB670A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65" w:type="dxa"/>
            <w:gridSpan w:val="2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32(8)*</w:t>
            </w:r>
          </w:p>
        </w:tc>
        <w:tc>
          <w:tcPr>
            <w:tcW w:w="910" w:type="dxa"/>
            <w:gridSpan w:val="2"/>
          </w:tcPr>
          <w:p w:rsidR="00CB670A" w:rsidRPr="00CB670A" w:rsidRDefault="00CB670A" w:rsidP="002C2D7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14(2)*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*</w:t>
      </w: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Занятия, проводимые в интерактивной форме</w:t>
      </w:r>
    </w:p>
    <w:p w:rsidR="00F47EC4" w:rsidRPr="00F47EC4" w:rsidRDefault="00F47EC4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2C2D7B" w:rsidRPr="00F47EC4" w:rsidRDefault="002C2D7B" w:rsidP="002C2D7B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4.2.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3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.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Лабораторные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занятия </w:t>
      </w:r>
    </w:p>
    <w:p w:rsidR="002C2D7B" w:rsidRPr="00F47EC4" w:rsidRDefault="002C2D7B" w:rsidP="002C2D7B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3773"/>
        <w:gridCol w:w="3335"/>
        <w:gridCol w:w="922"/>
        <w:gridCol w:w="829"/>
      </w:tblGrid>
      <w:tr w:rsidR="009E4854" w:rsidRPr="00CB670A" w:rsidTr="005C7040">
        <w:trPr>
          <w:trHeight w:val="832"/>
          <w:jc w:val="center"/>
        </w:trPr>
        <w:tc>
          <w:tcPr>
            <w:tcW w:w="837" w:type="dxa"/>
            <w:vMerge w:val="restart"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№</w:t>
            </w:r>
          </w:p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  <w:proofErr w:type="gramEnd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773" w:type="dxa"/>
            <w:vMerge w:val="restart"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Наименование раздела </w:t>
            </w:r>
          </w:p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дисциплин</w:t>
            </w:r>
          </w:p>
        </w:tc>
        <w:tc>
          <w:tcPr>
            <w:tcW w:w="3335" w:type="dxa"/>
            <w:vMerge w:val="restart"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  <w:t>Номер и тема практической работы</w:t>
            </w:r>
          </w:p>
        </w:tc>
        <w:tc>
          <w:tcPr>
            <w:tcW w:w="1751" w:type="dxa"/>
            <w:gridSpan w:val="2"/>
          </w:tcPr>
          <w:p w:rsidR="009E4854" w:rsidRPr="00CB670A" w:rsidRDefault="009E4854" w:rsidP="0053741B">
            <w:pPr>
              <w:spacing w:after="0" w:line="240" w:lineRule="auto"/>
              <w:ind w:left="-57" w:right="-14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Трудоемкость</w:t>
            </w:r>
          </w:p>
          <w:p w:rsidR="009E4854" w:rsidRPr="00CB670A" w:rsidRDefault="009E4854" w:rsidP="009E485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час. </w:t>
            </w:r>
          </w:p>
        </w:tc>
      </w:tr>
      <w:tr w:rsidR="009E4854" w:rsidRPr="00CB670A" w:rsidTr="005C7040">
        <w:trPr>
          <w:trHeight w:val="255"/>
          <w:jc w:val="center"/>
        </w:trPr>
        <w:tc>
          <w:tcPr>
            <w:tcW w:w="837" w:type="dxa"/>
            <w:vMerge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73" w:type="dxa"/>
            <w:vMerge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335" w:type="dxa"/>
            <w:vMerge/>
          </w:tcPr>
          <w:p w:rsidR="009E4854" w:rsidRPr="00CB670A" w:rsidRDefault="009E4854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22" w:type="dxa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auto"/>
              </w:rPr>
              <w:t>очно</w:t>
            </w:r>
            <w:proofErr w:type="spellEnd"/>
          </w:p>
        </w:tc>
        <w:tc>
          <w:tcPr>
            <w:tcW w:w="829" w:type="dxa"/>
          </w:tcPr>
          <w:p w:rsidR="009E4854" w:rsidRPr="00CB670A" w:rsidRDefault="009E4854" w:rsidP="00A265A1">
            <w:pPr>
              <w:ind w:left="-75" w:right="-15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B670A">
              <w:rPr>
                <w:rFonts w:ascii="Times New Roman" w:hAnsi="Times New Roman" w:cs="Times New Roman"/>
                <w:b/>
                <w:color w:val="auto"/>
              </w:rPr>
              <w:t>заочно</w:t>
            </w:r>
            <w:proofErr w:type="spellEnd"/>
          </w:p>
        </w:tc>
      </w:tr>
      <w:tr w:rsidR="00CB670A" w:rsidRPr="00CB670A" w:rsidTr="005C7040">
        <w:trPr>
          <w:trHeight w:val="825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3335" w:type="dxa"/>
          </w:tcPr>
          <w:p w:rsidR="00CB670A" w:rsidRPr="00CB670A" w:rsidRDefault="00CB670A" w:rsidP="002C2D7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№1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Brush Script MT" w:hAnsi="Times New Roman" w:cs="Times New Roman"/>
                <w:color w:val="auto"/>
                <w:sz w:val="24"/>
                <w:szCs w:val="22"/>
                <w:lang w:val="ru-RU" w:bidi="ar-SA"/>
              </w:rPr>
              <w:t>Использование биологических особенностей овощных культур в современных адаптивных технологиях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Выделение антропогенных ландшафтов в заданном районе.  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№2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 Выделение антропогенных ландшафтов в заданном районе.  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200" w:line="276" w:lineRule="auto"/>
              <w:ind w:left="86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№3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 Культурные</w:t>
            </w:r>
            <w:r w:rsidRPr="00CB670A"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CB670A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Характеристика вертикальной структуры ландшафта заданного района. Природные компоненты ландшафта заданного района.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8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№4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Природные компоненты ландшафта заданного района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№5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Составление карты природно-антропогенных комплексов.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№6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Анализ садово-парковых элементов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№7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Принципы организации территории культурного ландшафта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Лабораторная работа №8</w:t>
            </w:r>
            <w:r w:rsidRPr="00CB670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</w:t>
            </w:r>
          </w:p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№9.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Ландшафтный мониторинг.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223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73" w:type="dxa"/>
          </w:tcPr>
          <w:p w:rsidR="00CB670A" w:rsidRPr="00CB670A" w:rsidRDefault="00CB670A" w:rsidP="005C704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7 семестр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18(4)*</w:t>
            </w:r>
          </w:p>
        </w:tc>
        <w:tc>
          <w:tcPr>
            <w:tcW w:w="829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№10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 xml:space="preserve">природными системами. Оперативное управление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Лабораторная работа №11.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Управление природопользованием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0,5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12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№12.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Описание природно-ландшафтных зон заданной области.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2(2)*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Территориальная организация современных ландшафтов. 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№13.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№14.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рационального использования природных ресурсов.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ind w:left="0"/>
              <w:rPr>
                <w:lang w:val="ru-RU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№15.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Рациональное использование и охрана природных ресурсов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858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773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Лабораторная работа №16. </w:t>
            </w:r>
            <w:r w:rsidRPr="00CB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29" w:type="dxa"/>
          </w:tcPr>
          <w:p w:rsidR="00CB670A" w:rsidRPr="00CB670A" w:rsidRDefault="00CB670A" w:rsidP="00CC4D3C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CB670A" w:rsidRPr="00CB670A" w:rsidTr="005C7040">
        <w:trPr>
          <w:trHeight w:val="337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73" w:type="dxa"/>
          </w:tcPr>
          <w:p w:rsidR="00CB670A" w:rsidRPr="00CB670A" w:rsidRDefault="00CB670A" w:rsidP="005C7040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 за 8 семестр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hd w:val="clear" w:color="auto" w:fill="FFFFFF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22" w:type="dxa"/>
          </w:tcPr>
          <w:p w:rsidR="00CB670A" w:rsidRPr="00CB670A" w:rsidRDefault="00CB670A" w:rsidP="00307C6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14(4)*</w:t>
            </w:r>
          </w:p>
        </w:tc>
        <w:tc>
          <w:tcPr>
            <w:tcW w:w="829" w:type="dxa"/>
          </w:tcPr>
          <w:p w:rsidR="00CB670A" w:rsidRPr="00CB670A" w:rsidRDefault="00CB670A" w:rsidP="00307C6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CB670A" w:rsidRPr="00CB670A" w:rsidTr="005C7040">
        <w:trPr>
          <w:trHeight w:val="303"/>
          <w:jc w:val="center"/>
        </w:trPr>
        <w:tc>
          <w:tcPr>
            <w:tcW w:w="837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73" w:type="dxa"/>
          </w:tcPr>
          <w:p w:rsidR="00CB670A" w:rsidRPr="00CB670A" w:rsidRDefault="00CB670A" w:rsidP="0053741B">
            <w:pPr>
              <w:tabs>
                <w:tab w:val="left" w:pos="3544"/>
                <w:tab w:val="left" w:pos="4395"/>
                <w:tab w:val="left" w:pos="5245"/>
                <w:tab w:val="left" w:pos="5954"/>
                <w:tab w:val="left" w:pos="6663"/>
                <w:tab w:val="left" w:pos="7513"/>
                <w:tab w:val="left" w:pos="8222"/>
                <w:tab w:val="left" w:pos="8931"/>
                <w:tab w:val="left" w:pos="949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3335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2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32(8)*</w:t>
            </w:r>
          </w:p>
        </w:tc>
        <w:tc>
          <w:tcPr>
            <w:tcW w:w="829" w:type="dxa"/>
          </w:tcPr>
          <w:p w:rsidR="00CB670A" w:rsidRPr="00CB670A" w:rsidRDefault="00CB670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CB670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</w:tr>
    </w:tbl>
    <w:p w:rsidR="002C2D7B" w:rsidRPr="00F47EC4" w:rsidRDefault="002C2D7B" w:rsidP="002C2D7B">
      <w:pPr>
        <w:spacing w:after="0" w:line="240" w:lineRule="auto"/>
        <w:ind w:left="0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*</w:t>
      </w: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Занятия, проводимые в интерактивной форме</w:t>
      </w:r>
    </w:p>
    <w:p w:rsidR="002C2D7B" w:rsidRDefault="002C2D7B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2C2D7B" w:rsidRDefault="002C2D7B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2C2D7B" w:rsidRDefault="002C2D7B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5.Перечень учебно-методического обеспечения для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самостоятельной</w:t>
      </w:r>
      <w:proofErr w:type="gramEnd"/>
    </w:p>
    <w:p w:rsidR="00F47EC4" w:rsidRPr="00F47EC4" w:rsidRDefault="00F47EC4" w:rsidP="00F47EC4">
      <w:p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работы 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обучающихся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 по дисциплине (модулю)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Для самостоятельной работы обучающихся по  дисциплине «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Ландшафтоведение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» в научной библиотеке университета 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можно найти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учебник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 учебны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пособи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я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. </w:t>
      </w: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На самостоятельную работу при изучении данной дисциплины отводится 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120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час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ов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из них </w:t>
      </w:r>
      <w:r w:rsidR="002646B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88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час</w:t>
      </w:r>
      <w:r w:rsidR="002646B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ов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выделяется на самостоятельное изучение отдельных тем и вопросов. При самостоятельном изучении отдельных вопросов и тем основными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конспектирование материалов, подготовка к выполнению лабораторных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 практических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работ, к опросу, тестированию, к контрольным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бально-рейтинговым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мероприятиям,  подготовка к промежуточной аттестации.</w:t>
      </w: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Контроль самостоятельной работы, чаще всего осуществляется перед началом чтения лекции, выполнения практических работ, во время проведения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бально-рейтинговых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контрольных мероприятий и промежуточной аттестации.</w:t>
      </w: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Объем часов выделяемых для подготовки к промежуточной аттестации (</w:t>
      </w:r>
      <w:r w:rsidR="002646B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5 и </w:t>
      </w:r>
      <w:r w:rsidR="00F050DD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27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ч.), используется для самостоятельной подготовки обучающихся к зачетам. Данный этап является завершающим при изучении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дисциплины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 контроль самостоятельной работы осуществляется на промежуточной аттестации.</w:t>
      </w: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3924"/>
        <w:gridCol w:w="1080"/>
        <w:gridCol w:w="1691"/>
        <w:gridCol w:w="2259"/>
      </w:tblGrid>
      <w:tr w:rsidR="00F47EC4" w:rsidRPr="00672189" w:rsidTr="006255F4">
        <w:trPr>
          <w:trHeight w:val="360"/>
          <w:jc w:val="center"/>
        </w:trPr>
        <w:tc>
          <w:tcPr>
            <w:tcW w:w="702" w:type="dxa"/>
          </w:tcPr>
          <w:p w:rsidR="00F47EC4" w:rsidRPr="00F47EC4" w:rsidRDefault="00F47EC4" w:rsidP="00F47EC4">
            <w:pPr>
              <w:spacing w:after="0" w:line="240" w:lineRule="auto"/>
              <w:ind w:left="-92" w:right="-13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№№ разделов</w:t>
            </w:r>
          </w:p>
        </w:tc>
        <w:tc>
          <w:tcPr>
            <w:tcW w:w="3924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Тема и вопросы самостоятельной работы студентов </w:t>
            </w:r>
          </w:p>
        </w:tc>
        <w:tc>
          <w:tcPr>
            <w:tcW w:w="1080" w:type="dxa"/>
          </w:tcPr>
          <w:p w:rsidR="00F47EC4" w:rsidRPr="00F47EC4" w:rsidRDefault="00F47EC4" w:rsidP="00F47EC4">
            <w:pPr>
              <w:spacing w:after="0" w:line="240" w:lineRule="auto"/>
              <w:ind w:left="0" w:right="-7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Объем часов 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очно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691" w:type="dxa"/>
          </w:tcPr>
          <w:p w:rsidR="00F47EC4" w:rsidRPr="00F47EC4" w:rsidRDefault="00F47EC4" w:rsidP="00F47EC4">
            <w:pPr>
              <w:spacing w:after="0" w:line="240" w:lineRule="auto"/>
              <w:ind w:left="-44" w:right="-8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Перечень учебно-методического обеспечения</w:t>
            </w:r>
          </w:p>
        </w:tc>
        <w:tc>
          <w:tcPr>
            <w:tcW w:w="2259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Форма самостоятельной работы и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контроля</w:t>
            </w:r>
          </w:p>
        </w:tc>
      </w:tr>
      <w:tr w:rsidR="003E32DE" w:rsidRPr="00672189" w:rsidTr="006255F4">
        <w:trPr>
          <w:trHeight w:val="1251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1.</w:t>
            </w:r>
          </w:p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Введение в курс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«Л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андшафтоведение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 w:bidi="ar-SA"/>
              </w:rPr>
              <w:t>[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1-6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 w:bidi="ar-SA"/>
              </w:rPr>
              <w:t>]</w:t>
            </w:r>
          </w:p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59" w:type="dxa"/>
          </w:tcPr>
          <w:p w:rsidR="003E32DE" w:rsidRPr="00F47EC4" w:rsidRDefault="003E32DE" w:rsidP="003E32DE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одготовка к сдаче зачета и экзамена. 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2.</w:t>
            </w:r>
          </w:p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Динамика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функционирование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развитие ландшафта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924" w:type="dxa"/>
          </w:tcPr>
          <w:p w:rsidR="003E32DE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E77A7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Выделение антропогенных ландшафтов в заданном районе.  Типы антропогенных ландшафтов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182321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11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Характеристика вертикальной структуры ландшафта заданного района. Природные компоненты ландшафта заданного района.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3924" w:type="dxa"/>
          </w:tcPr>
          <w:p w:rsidR="003E32DE" w:rsidRPr="00F47EC4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924" w:type="dxa"/>
          </w:tcPr>
          <w:p w:rsidR="003E32DE" w:rsidRPr="00E77A75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 Работа с картой.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Определение интенсивности хозяйственного воздействия на ландшафты. Плотность сельского населения, использование земель – </w:t>
            </w: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для фонового воздействия.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>22</w:t>
            </w:r>
          </w:p>
        </w:tc>
        <w:tc>
          <w:tcPr>
            <w:tcW w:w="3924" w:type="dxa"/>
          </w:tcPr>
          <w:p w:rsidR="003E32DE" w:rsidRPr="00F71B62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рационального использования природных ресурсов.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3E32DE" w:rsidRPr="00672189" w:rsidTr="006255F4">
        <w:trPr>
          <w:trHeight w:val="1127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3924" w:type="dxa"/>
          </w:tcPr>
          <w:p w:rsidR="003E32DE" w:rsidRPr="00E77A75" w:rsidRDefault="003E32DE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1080" w:type="dxa"/>
          </w:tcPr>
          <w:p w:rsidR="003E32DE" w:rsidRPr="00F47EC4" w:rsidRDefault="002646BA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691" w:type="dxa"/>
          </w:tcPr>
          <w:p w:rsidR="003E32DE" w:rsidRPr="00F47EC4" w:rsidRDefault="00B252E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</w:t>
            </w:r>
          </w:p>
        </w:tc>
        <w:tc>
          <w:tcPr>
            <w:tcW w:w="2259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Ответ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и п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одготовка к сдаче зачета и экзамена.</w:t>
            </w:r>
          </w:p>
        </w:tc>
      </w:tr>
      <w:tr w:rsidR="002646BA" w:rsidRPr="002646BA" w:rsidTr="006255F4">
        <w:trPr>
          <w:trHeight w:val="1127"/>
          <w:jc w:val="center"/>
        </w:trPr>
        <w:tc>
          <w:tcPr>
            <w:tcW w:w="702" w:type="dxa"/>
          </w:tcPr>
          <w:p w:rsidR="002646BA" w:rsidRDefault="002646BA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24" w:type="dxa"/>
          </w:tcPr>
          <w:p w:rsidR="002646BA" w:rsidRPr="00F47EC4" w:rsidRDefault="002646BA" w:rsidP="00472B0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Подготовка к промежуточной аттестации</w:t>
            </w:r>
          </w:p>
        </w:tc>
        <w:tc>
          <w:tcPr>
            <w:tcW w:w="1080" w:type="dxa"/>
          </w:tcPr>
          <w:p w:rsidR="002646BA" w:rsidRPr="00F47EC4" w:rsidRDefault="002646BA" w:rsidP="00472B0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691" w:type="dxa"/>
          </w:tcPr>
          <w:p w:rsidR="002646BA" w:rsidRPr="00F47EC4" w:rsidRDefault="002646BA" w:rsidP="00472B0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[1-6]*; Конспект лекций</w:t>
            </w:r>
          </w:p>
        </w:tc>
        <w:tc>
          <w:tcPr>
            <w:tcW w:w="2259" w:type="dxa"/>
          </w:tcPr>
          <w:p w:rsidR="002646BA" w:rsidRPr="00F47EC4" w:rsidRDefault="002646BA" w:rsidP="002646BA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Сдача зачета</w:t>
            </w:r>
          </w:p>
        </w:tc>
      </w:tr>
      <w:tr w:rsidR="003E32DE" w:rsidRPr="00F47EC4" w:rsidTr="006255F4">
        <w:trPr>
          <w:trHeight w:val="360"/>
          <w:jc w:val="center"/>
        </w:trPr>
        <w:tc>
          <w:tcPr>
            <w:tcW w:w="702" w:type="dxa"/>
          </w:tcPr>
          <w:p w:rsidR="003E32DE" w:rsidRPr="00F47EC4" w:rsidRDefault="003E32DE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24" w:type="dxa"/>
          </w:tcPr>
          <w:p w:rsidR="003E32DE" w:rsidRPr="00F47EC4" w:rsidRDefault="003E32D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Подготовка к промежуточной аттестации</w:t>
            </w:r>
          </w:p>
        </w:tc>
        <w:tc>
          <w:tcPr>
            <w:tcW w:w="1080" w:type="dxa"/>
          </w:tcPr>
          <w:p w:rsidR="003E32DE" w:rsidRPr="00F47EC4" w:rsidRDefault="003E32DE" w:rsidP="0053741B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1691" w:type="dxa"/>
          </w:tcPr>
          <w:p w:rsidR="003E32DE" w:rsidRPr="00F47EC4" w:rsidRDefault="003E32DE" w:rsidP="00B252EF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[1-6]*; Конспект лекций</w:t>
            </w:r>
          </w:p>
        </w:tc>
        <w:tc>
          <w:tcPr>
            <w:tcW w:w="2259" w:type="dxa"/>
          </w:tcPr>
          <w:p w:rsidR="003E32DE" w:rsidRPr="00F47EC4" w:rsidRDefault="006F0AE0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Сдача экзамена</w:t>
            </w:r>
          </w:p>
        </w:tc>
      </w:tr>
      <w:tr w:rsidR="00F47EC4" w:rsidRPr="00F47EC4" w:rsidTr="006255F4">
        <w:trPr>
          <w:trHeight w:val="360"/>
          <w:jc w:val="center"/>
        </w:trPr>
        <w:tc>
          <w:tcPr>
            <w:tcW w:w="702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924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1080" w:type="dxa"/>
          </w:tcPr>
          <w:p w:rsidR="00F47EC4" w:rsidRPr="00F47EC4" w:rsidRDefault="003E32DE" w:rsidP="002646BA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1</w:t>
            </w:r>
            <w:r w:rsidR="002646B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1691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59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</w:tbl>
    <w:p w:rsidR="00F47EC4" w:rsidRPr="00F47EC4" w:rsidRDefault="00F47EC4" w:rsidP="00F47EC4">
      <w:pPr>
        <w:spacing w:after="0" w:line="240" w:lineRule="auto"/>
        <w:ind w:left="0" w:firstLine="540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ru-RU" w:eastAsia="ru-RU" w:bidi="ar-SA"/>
        </w:rPr>
        <w:t>* Перечень учебно-методического обеспечения приведен в разделе 8.</w:t>
      </w:r>
    </w:p>
    <w:p w:rsidR="00F47EC4" w:rsidRPr="00F47EC4" w:rsidRDefault="00F47EC4" w:rsidP="00F47EC4">
      <w:pPr>
        <w:widowControl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5" w:firstLine="566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6. Фонд оценочных средств, для проведения текущего и промежуточного </w:t>
      </w: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5" w:firstLine="566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контроля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обучающихся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по дисциплине (модулю)</w:t>
      </w: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5" w:firstLine="566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6.1. Перечень компетенций с указанием этапов их формирования при текущем и промежуточном контроле знаний обучающихся.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3781"/>
        <w:gridCol w:w="1769"/>
        <w:gridCol w:w="3029"/>
      </w:tblGrid>
      <w:tr w:rsidR="00F47EC4" w:rsidRPr="00672189" w:rsidTr="006255F4">
        <w:trPr>
          <w:trHeight w:val="694"/>
          <w:jc w:val="center"/>
        </w:trPr>
        <w:tc>
          <w:tcPr>
            <w:tcW w:w="1006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№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модуля</w:t>
            </w:r>
          </w:p>
        </w:tc>
        <w:tc>
          <w:tcPr>
            <w:tcW w:w="3781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Структурированные модули</w:t>
            </w:r>
          </w:p>
        </w:tc>
        <w:tc>
          <w:tcPr>
            <w:tcW w:w="1769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Коды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формируемых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компетенций</w:t>
            </w:r>
          </w:p>
        </w:tc>
        <w:tc>
          <w:tcPr>
            <w:tcW w:w="3029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Этапы формирование компетенции в процессе освоения дисциплины</w:t>
            </w:r>
          </w:p>
        </w:tc>
      </w:tr>
      <w:tr w:rsidR="00284886" w:rsidRPr="00672189" w:rsidTr="006255F4">
        <w:trPr>
          <w:trHeight w:val="215"/>
          <w:jc w:val="center"/>
        </w:trPr>
        <w:tc>
          <w:tcPr>
            <w:tcW w:w="1006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1.</w:t>
            </w:r>
          </w:p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 xml:space="preserve">Введение в курс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«Л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андшафтоведение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»</w:t>
            </w:r>
          </w:p>
        </w:tc>
        <w:tc>
          <w:tcPr>
            <w:tcW w:w="1769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ОПК-1; </w:t>
            </w:r>
          </w:p>
          <w:p w:rsidR="00284886" w:rsidRPr="00F47EC4" w:rsidRDefault="00284886" w:rsidP="0028488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ПК-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029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1-ый рейтинг-контроль. Рейтинговые контрольные мероприятия (коллоквиумы, тесты) подготовка к выполнению практических 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и лабораторных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работ и их защита</w:t>
            </w:r>
          </w:p>
        </w:tc>
      </w:tr>
      <w:tr w:rsidR="00284886" w:rsidRPr="00672189" w:rsidTr="006255F4">
        <w:trPr>
          <w:trHeight w:val="21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Природные компоненты ландшафтов и связи между ними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489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Классификация природных ландшафтов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46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Создание культурных ландшафтов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43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Виды загрязнения ландшафтов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46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Поглотительная способность почв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6255F4">
        <w:trPr>
          <w:trHeight w:val="57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Динамика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функционирование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развитие ландшафта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6255F4">
        <w:trPr>
          <w:trHeight w:val="215"/>
          <w:jc w:val="center"/>
        </w:trPr>
        <w:tc>
          <w:tcPr>
            <w:tcW w:w="1006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Особенности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природно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антропогенных ландшафтов</w:t>
            </w:r>
          </w:p>
        </w:tc>
        <w:tc>
          <w:tcPr>
            <w:tcW w:w="1769" w:type="dxa"/>
            <w:vMerge w:val="restart"/>
          </w:tcPr>
          <w:p w:rsidR="00284886" w:rsidRPr="00F47EC4" w:rsidRDefault="00284886" w:rsidP="0028488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ОПК-1; </w:t>
            </w:r>
          </w:p>
          <w:p w:rsidR="00284886" w:rsidRPr="00F47EC4" w:rsidRDefault="00284886" w:rsidP="0028488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ПК-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029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2-ой рейтинг-контроль. Рейтинговые контрольные мероприятия (коллоквиумы, тесты) подготовка к выполнению практических 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и лабораторных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работ и их защита</w:t>
            </w:r>
          </w:p>
        </w:tc>
      </w:tr>
      <w:tr w:rsidR="00284886" w:rsidRPr="00F47EC4" w:rsidTr="006255F4">
        <w:trPr>
          <w:trHeight w:val="21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</w:pPr>
            <w:r w:rsidRPr="00E77A75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Выделение антропогенных ландшафтов в заданном районе.  Типы антропогенных ландшафтов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6255F4">
        <w:trPr>
          <w:trHeight w:val="37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Культурные</w:t>
            </w:r>
            <w:r>
              <w:rPr>
                <w:rFonts w:ascii="TimesRoman" w:hAnsi="TimesRoman" w:cs="TimesRoman"/>
                <w:color w:val="00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 w:bidi="ar-SA"/>
              </w:rPr>
              <w:t>ландшафты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39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Характеристика вертикальной </w:t>
            </w: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структуры ландшафта заданного района. Природные компоненты ландшафта заданного района.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336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Составление карты природно-антропогенных комплексов. Общая характеристика антропогенных ландшафтов.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42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47EC4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Анализ садово-парковых элементов.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6255F4">
        <w:trPr>
          <w:trHeight w:val="46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Культурные ландшафты. Понятие «культурный ландшафт». Принципы организации территории культурного ландшафта.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6255F4">
        <w:trPr>
          <w:trHeight w:val="367"/>
          <w:jc w:val="center"/>
        </w:trPr>
        <w:tc>
          <w:tcPr>
            <w:tcW w:w="1006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Горизонтальное строение ландшафта.</w:t>
            </w:r>
          </w:p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Морфологическая структура ландшафта. Правила и принципы классификации ландшафтов, урочищ, фаций.</w:t>
            </w:r>
          </w:p>
        </w:tc>
        <w:tc>
          <w:tcPr>
            <w:tcW w:w="1769" w:type="dxa"/>
            <w:vMerge w:val="restart"/>
          </w:tcPr>
          <w:p w:rsidR="00284886" w:rsidRPr="00F47EC4" w:rsidRDefault="00284886" w:rsidP="0028488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ОПК-1; </w:t>
            </w:r>
          </w:p>
          <w:p w:rsidR="00284886" w:rsidRPr="00F47EC4" w:rsidRDefault="00284886" w:rsidP="0028488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ПК-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029" w:type="dxa"/>
            <w:vMerge w:val="restart"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3-ий рейтинг-контроль. Рейтинговые контрольные мероприятия (коллоквиумы, тесты) подготовка к выполнению практических 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и лабораторных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работ и их защита</w:t>
            </w:r>
          </w:p>
        </w:tc>
      </w:tr>
      <w:tr w:rsidR="00284886" w:rsidRPr="00672189" w:rsidTr="006255F4">
        <w:trPr>
          <w:trHeight w:val="367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Ландшафтное районирование заданной территории. Ландшафтный мониторинг.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6255F4">
        <w:trPr>
          <w:trHeight w:val="367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F7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Ландшафтные карты. Методика их построения и условные обозначения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15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E77A75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Ландшафтно-экологические аспекты управления природопользованием. Понятие об управлении природными системами.</w:t>
            </w:r>
          </w:p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Опережающее управление природными системами. Оперативное управление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природн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техническими системами. Мелиорация – средство управления природными системами.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284886">
        <w:trPr>
          <w:trHeight w:val="18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Описание природно-ландшафтных зон заданной области. 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672189" w:rsidTr="00284886">
        <w:trPr>
          <w:trHeight w:val="180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Территориальная организация современных ландшафтов. Работа с картой.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13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интенсивности хозяйственного воздействия на ландшафты. Плотность сельского населения, использование земель – для фонового воздействия.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284886">
        <w:trPr>
          <w:trHeight w:val="195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F71B62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Рациональное использование и охрана природных ресурсов. </w:t>
            </w:r>
            <w:proofErr w:type="spell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Ландшафтн</w:t>
            </w:r>
            <w:proofErr w:type="gramStart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</w:t>
            </w:r>
            <w:proofErr w:type="spell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экологические требования к использованию природных ресурсов. Пути </w:t>
            </w: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рационального использования природных ресурсов.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284886" w:rsidRPr="00F47EC4" w:rsidTr="006255F4">
        <w:trPr>
          <w:trHeight w:val="66"/>
          <w:jc w:val="center"/>
        </w:trPr>
        <w:tc>
          <w:tcPr>
            <w:tcW w:w="1006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81" w:type="dxa"/>
          </w:tcPr>
          <w:p w:rsidR="00284886" w:rsidRPr="00E77A75" w:rsidRDefault="00284886" w:rsidP="0053741B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77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Построение фрагмента ландшафтной карты.</w:t>
            </w:r>
          </w:p>
        </w:tc>
        <w:tc>
          <w:tcPr>
            <w:tcW w:w="176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029" w:type="dxa"/>
            <w:vMerge/>
          </w:tcPr>
          <w:p w:rsidR="00284886" w:rsidRPr="00F47EC4" w:rsidRDefault="00284886" w:rsidP="00F47EC4">
            <w:pPr>
              <w:spacing w:after="0" w:line="240" w:lineRule="auto"/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</w:tbl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5" w:firstLine="566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6.2. Показатели и критерии оценивания сформированности компетенций на различных этапах их формирования, шкалы и процедуры оценивания при текущем и промежуточном контроле знаний обучающихся.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 </w:t>
      </w: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5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Текущий контроль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 это непрерывное отслеживание уровня усвоения студентами знаний и формирования умений и навыков, а также освоения общепрофессиональных и профессиональных компетенций по дисциплине.</w:t>
      </w:r>
    </w:p>
    <w:p w:rsidR="00F47EC4" w:rsidRPr="00F47EC4" w:rsidRDefault="00F47EC4" w:rsidP="00F47EC4">
      <w:pPr>
        <w:shd w:val="clear" w:color="auto" w:fill="FFFFFF"/>
        <w:spacing w:after="0" w:line="274" w:lineRule="exact"/>
        <w:ind w:left="0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Промежуточный контроль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проводится с целью оценки усвоения студентами материала крупного модуля или раздела учебной дисциплины. В течение семестра проводится три таких контрольных мероприятий,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согласно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календарного учебного графика. Промежуточный контроль – это своего рода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микроэкзамен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 пройденному материалу учебной дисциплины. Он может проводиться, как в устной, так и в письменной форме, а также в виде тестового контроля.</w:t>
      </w:r>
    </w:p>
    <w:p w:rsidR="00F47EC4" w:rsidRPr="00F47EC4" w:rsidRDefault="00F47EC4" w:rsidP="00F47EC4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Оценка знаний студентов осуществляется в баллах с учетом: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 оценки (текущего контроля) за работу в семестре (оценки за выполнение контрольных заданий, за выполнение и успешную защиту курсовой работы, за активное участие на семинарских и практических занятиях);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 оценки промежуточных знаний на рейтинговых мероприятиях (тестовые задания и коллоквиум);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структурируется на содержательные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модули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из которых формируется три блока (модуля), с периодами изучения равными периодам проведения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рейтинг-контроля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. 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Таким образом, устанавливается объем дисциплины, подлежащей оценке качества усвоения в рамках блоков.  При этом каждая контрольная точка оценивается в 20 баллов, из которых на долю текущего контроля приходится 10 баллов, а остальные 10 баллов студент может получить по результатам промежуточного контроля. 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Критериями оценки сформированности компетенций являются уровень освоения обучающимися знаний, умений и навыков, которыми они должны обладать при изучении разделов (модулей) дисциплин. 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Согласно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этих критериев при разработке шкал оценивания руководствуются следующим: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15-20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баллов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– студент получает при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высоком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уровне овладения компетенциями и освоения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сформировании практических навыков, профессионального применения освоенных знаний;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Это позволяет получить студенту «автоматом» (при 55 и более баллов) или на промежуточной  аттестации (при 45 и более баллов) оценку «отлично».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10-14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баллов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– студент получает при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среднем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уровне овладения компетенциями и освоении знаний, умений и теоретического материала, когда  учебные задания не оценены максимальным числом баллов, и в основном сформированы практические навыки.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До 10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баллов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– студент получает при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пороговом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уровне овладения компетенциями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минимальному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в случаях не сформирования некоторых практических навыков</w:t>
      </w:r>
    </w:p>
    <w:p w:rsidR="00F47EC4" w:rsidRPr="00F47EC4" w:rsidRDefault="00F47EC4" w:rsidP="00F47EC4">
      <w:p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Фонд оценочных сре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дств дл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я проведения промежуточной аттестации обучающихся по дисциплине (модулю)</w:t>
      </w:r>
    </w:p>
    <w:p w:rsidR="00F47EC4" w:rsidRPr="00F47EC4" w:rsidRDefault="00F47EC4" w:rsidP="00F47EC4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val="ru-RU" w:eastAsia="ru-RU" w:bidi="ar-SA"/>
        </w:rPr>
        <w:lastRenderedPageBreak/>
        <w:t xml:space="preserve">1.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Перечень компетенций с указанием этапов их формирования в процессе освоения образовательной программы</w:t>
      </w:r>
    </w:p>
    <w:p w:rsidR="00F47EC4" w:rsidRPr="00F47EC4" w:rsidRDefault="00F47EC4" w:rsidP="00F47EC4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Рабочей программой дисциплины «</w:t>
      </w:r>
      <w:r w:rsidR="002646B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Ландшафтоведение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» предусмотрено участие дисциплины в формировании следующих компетенций:</w:t>
      </w:r>
    </w:p>
    <w:p w:rsidR="00F47EC4" w:rsidRPr="00F47EC4" w:rsidRDefault="00F47EC4" w:rsidP="00F47EC4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</w:pPr>
      <w:r w:rsidRPr="00F47EC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bidi="ar-SA"/>
        </w:rPr>
        <w:t xml:space="preserve">ОПК-1. </w:t>
      </w:r>
      <w:proofErr w:type="gramStart"/>
      <w:r w:rsidR="00FD630F" w:rsidRPr="00215BE3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Способен</w:t>
      </w:r>
      <w:proofErr w:type="gramEnd"/>
      <w:r w:rsidR="00FD630F" w:rsidRPr="00215BE3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 xml:space="preserve"> решать типовые задачи профессиональной деятельности на основе знаний основных законов математических, ест</w:t>
      </w:r>
      <w:r w:rsidR="00FD630F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ественнонаучных и общепрофессио</w:t>
      </w:r>
      <w:r w:rsidR="00FD630F" w:rsidRPr="00215BE3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нал</w:t>
      </w:r>
      <w:r w:rsidR="00FD630F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ьных дисциплин с применением ин</w:t>
      </w:r>
      <w:r w:rsidR="00FD630F" w:rsidRPr="00215BE3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фор</w:t>
      </w:r>
      <w:r w:rsidR="00FD630F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мационно-коммуникационных техно</w:t>
      </w:r>
      <w:r w:rsidR="00FD630F" w:rsidRPr="00215BE3">
        <w:rPr>
          <w:rFonts w:ascii="Times New Roman" w:eastAsia="Calibri" w:hAnsi="Times New Roman" w:cs="Times New Roman"/>
          <w:color w:val="auto"/>
          <w:sz w:val="23"/>
          <w:szCs w:val="23"/>
          <w:lang w:val="ru-RU" w:bidi="ar-SA"/>
        </w:rPr>
        <w:t>логий</w:t>
      </w:r>
    </w:p>
    <w:p w:rsidR="00FD630F" w:rsidRDefault="00F47EC4" w:rsidP="00F47EC4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ПК-</w:t>
      </w:r>
      <w:r w:rsidR="00FD630F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7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.</w:t>
      </w:r>
      <w:r w:rsidRPr="00F47EC4">
        <w:rPr>
          <w:rFonts w:ascii="Times New Roman" w:eastAsia="Times New Roman" w:hAnsi="Times New Roman" w:cs="Times New Roman"/>
          <w:color w:val="auto"/>
          <w:sz w:val="23"/>
          <w:szCs w:val="23"/>
          <w:lang w:val="ru-RU" w:eastAsia="ru-RU" w:bidi="ar-SA"/>
        </w:rPr>
        <w:t xml:space="preserve"> </w:t>
      </w:r>
      <w:r w:rsidR="00FD630F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Готов обосновы</w:t>
      </w:r>
      <w:r w:rsidR="00FD630F" w:rsidRPr="00AF36C9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вать технические реш</w:t>
      </w:r>
      <w:r w:rsidR="00FD630F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е</w:t>
      </w:r>
      <w:r w:rsidR="00FD630F" w:rsidRPr="00AF36C9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 xml:space="preserve">ния и обеспечивать организацию строительных работ и мероприятий по содержанию и </w:t>
      </w:r>
      <w:r w:rsidR="00FD630F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эксплуа</w:t>
      </w:r>
      <w:r w:rsidR="00FD630F" w:rsidRPr="00AF36C9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тации объектов ланд</w:t>
      </w:r>
      <w:r w:rsidR="00FD630F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шафтной архитекту</w:t>
      </w:r>
      <w:r w:rsidR="00FD630F" w:rsidRPr="00AF36C9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>ры.</w:t>
      </w:r>
      <w:r w:rsidR="00FD630F">
        <w:rPr>
          <w:rFonts w:ascii="Times New Roman" w:eastAsia="Calibri" w:hAnsi="Times New Roman" w:cs="Times New Roman"/>
          <w:color w:val="000000"/>
          <w:sz w:val="23"/>
          <w:szCs w:val="23"/>
          <w:lang w:val="ru-RU" w:bidi="ar-SA"/>
        </w:rPr>
        <w:t xml:space="preserve"> </w:t>
      </w: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 процессе освоения образовательной программы компетенций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ОПК-1, ПК-</w:t>
      </w:r>
      <w:r w:rsidR="00FD630F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7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формируются при изучении дисциплин, прохождении практик и ГИА.</w:t>
      </w:r>
    </w:p>
    <w:p w:rsidR="00F47EC4" w:rsidRPr="00F47EC4" w:rsidRDefault="00F47EC4" w:rsidP="00F47EC4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7A255F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7A255F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Этапы формирования компетенций в процессе освоения образовательной программы</w:t>
      </w:r>
    </w:p>
    <w:p w:rsidR="00F47EC4" w:rsidRPr="007A255F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5954"/>
        <w:gridCol w:w="1984"/>
      </w:tblGrid>
      <w:tr w:rsidR="00F47EC4" w:rsidRPr="00672189" w:rsidTr="006255F4">
        <w:trPr>
          <w:jc w:val="center"/>
        </w:trPr>
        <w:tc>
          <w:tcPr>
            <w:tcW w:w="1242" w:type="dxa"/>
          </w:tcPr>
          <w:p w:rsidR="00F47EC4" w:rsidRPr="007A255F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Код компетенции</w:t>
            </w:r>
          </w:p>
        </w:tc>
        <w:tc>
          <w:tcPr>
            <w:tcW w:w="5954" w:type="dxa"/>
          </w:tcPr>
          <w:p w:rsidR="00F47EC4" w:rsidRPr="007A255F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Дисциплины, практики, НИР, через которые формируется компетенция (компоненты)</w:t>
            </w:r>
          </w:p>
        </w:tc>
        <w:tc>
          <w:tcPr>
            <w:tcW w:w="1984" w:type="dxa"/>
          </w:tcPr>
          <w:p w:rsidR="00F47EC4" w:rsidRPr="007A255F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Этапы формирования компетенции в процессе освоения образовательной программы</w:t>
            </w:r>
          </w:p>
        </w:tc>
      </w:tr>
      <w:tr w:rsidR="00F47EC4" w:rsidRPr="00617E6F" w:rsidTr="006255F4">
        <w:trPr>
          <w:trHeight w:val="2191"/>
          <w:jc w:val="center"/>
        </w:trPr>
        <w:tc>
          <w:tcPr>
            <w:tcW w:w="1242" w:type="dxa"/>
            <w:vAlign w:val="center"/>
          </w:tcPr>
          <w:p w:rsidR="00F47EC4" w:rsidRPr="00727326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273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ОПК-1 </w:t>
            </w:r>
          </w:p>
        </w:tc>
        <w:tc>
          <w:tcPr>
            <w:tcW w:w="5954" w:type="dxa"/>
          </w:tcPr>
          <w:p w:rsidR="00F47EC4" w:rsidRPr="007A255F" w:rsidRDefault="00F47EC4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.О.0</w:t>
            </w:r>
            <w:r w:rsidR="00E322A6"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4</w:t>
            </w: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E322A6"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Математика</w:t>
            </w:r>
          </w:p>
          <w:p w:rsidR="00E322A6" w:rsidRPr="007A255F" w:rsidRDefault="00E322A6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.О.05 Введение в информационные технологии</w:t>
            </w:r>
          </w:p>
          <w:p w:rsidR="004331E2" w:rsidRPr="007A255F" w:rsidRDefault="004331E2" w:rsidP="004331E2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.О.12 Рисунок и живопись</w:t>
            </w:r>
          </w:p>
          <w:p w:rsidR="004331E2" w:rsidRPr="004331E2" w:rsidRDefault="004331E2" w:rsidP="004331E2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2</w:t>
            </w:r>
            <w:proofErr w:type="gramEnd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.О.01(У) Учебная практика, ознакомительная</w:t>
            </w:r>
          </w:p>
          <w:p w:rsidR="00E322A6" w:rsidRPr="007A255F" w:rsidRDefault="00E322A6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.О.07 Ботаника</w:t>
            </w:r>
          </w:p>
          <w:p w:rsidR="00E322A6" w:rsidRPr="007A255F" w:rsidRDefault="00E322A6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.О.11 Декоративная дендрология</w:t>
            </w:r>
          </w:p>
          <w:p w:rsidR="00E322A6" w:rsidRPr="007A255F" w:rsidRDefault="007A255F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.О.19 Физиология декоративных растений</w:t>
            </w:r>
          </w:p>
          <w:p w:rsidR="007A255F" w:rsidRPr="004331E2" w:rsidRDefault="00283AE2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.О.21</w:t>
            </w:r>
            <w:r w:rsidRPr="007A25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Садово-парковое искусство</w:t>
            </w:r>
          </w:p>
          <w:p w:rsidR="00935407" w:rsidRPr="00935407" w:rsidRDefault="00935407" w:rsidP="00935407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9354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9354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proofErr w:type="gramEnd"/>
            <w:r w:rsidRPr="009354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.О.16 Ландшафтоведение</w:t>
            </w:r>
          </w:p>
          <w:p w:rsidR="00283AE2" w:rsidRPr="004331E2" w:rsidRDefault="00283AE2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.О.2</w:t>
            </w:r>
            <w:r w:rsidR="004331E2"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3</w:t>
            </w: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Ландшафтное проектирование</w:t>
            </w:r>
          </w:p>
          <w:p w:rsidR="00283AE2" w:rsidRPr="004331E2" w:rsidRDefault="004331E2" w:rsidP="00F47EC4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</w:t>
            </w:r>
            <w:proofErr w:type="gramStart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1</w:t>
            </w:r>
            <w:proofErr w:type="gramEnd"/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.О.25 </w:t>
            </w:r>
            <w:r w:rsidR="00283AE2"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Технический рисунок и инженерная графика</w:t>
            </w:r>
          </w:p>
          <w:p w:rsidR="00F47EC4" w:rsidRPr="00617E6F" w:rsidRDefault="00F47EC4" w:rsidP="004331E2">
            <w:pPr>
              <w:tabs>
                <w:tab w:val="left" w:pos="1360"/>
              </w:tabs>
              <w:spacing w:after="0" w:line="276" w:lineRule="auto"/>
              <w:ind w:left="10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Б3.01</w:t>
            </w:r>
            <w:r w:rsidR="004331E2" w:rsidRPr="004331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Выполнение и защита выпускной квалификационной работы</w:t>
            </w:r>
          </w:p>
        </w:tc>
        <w:tc>
          <w:tcPr>
            <w:tcW w:w="1984" w:type="dxa"/>
          </w:tcPr>
          <w:p w:rsidR="00F47EC4" w:rsidRPr="007A255F" w:rsidRDefault="00E322A6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  <w:p w:rsidR="00F47EC4" w:rsidRPr="007A255F" w:rsidRDefault="00E322A6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  <w:p w:rsidR="004331E2" w:rsidRPr="007A255F" w:rsidRDefault="004331E2" w:rsidP="004331E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  <w:p w:rsidR="004331E2" w:rsidRDefault="004331E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</w:p>
          <w:p w:rsidR="00F47EC4" w:rsidRPr="007A255F" w:rsidRDefault="00E322A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</w:p>
          <w:p w:rsidR="00E322A6" w:rsidRPr="007A255F" w:rsidRDefault="00E322A6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3,4</w:t>
            </w:r>
          </w:p>
          <w:p w:rsidR="00E322A6" w:rsidRPr="007A255F" w:rsidRDefault="007A255F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7A25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4,5</w:t>
            </w:r>
          </w:p>
          <w:p w:rsidR="00E322A6" w:rsidRPr="004331E2" w:rsidRDefault="00283AE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4,5</w:t>
            </w:r>
          </w:p>
          <w:p w:rsidR="00935407" w:rsidRDefault="00935407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5,6</w:t>
            </w:r>
          </w:p>
          <w:p w:rsidR="00283AE2" w:rsidRPr="004331E2" w:rsidRDefault="00283AE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5,6</w:t>
            </w:r>
          </w:p>
          <w:p w:rsidR="00283AE2" w:rsidRDefault="00283AE2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4331E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7</w:t>
            </w:r>
          </w:p>
          <w:p w:rsidR="004331E2" w:rsidRPr="004331E2" w:rsidRDefault="004331E2" w:rsidP="004331E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  <w:tr w:rsidR="00F47EC4" w:rsidRPr="00617E6F" w:rsidTr="006255F4">
        <w:trPr>
          <w:trHeight w:val="1904"/>
          <w:jc w:val="center"/>
        </w:trPr>
        <w:tc>
          <w:tcPr>
            <w:tcW w:w="1242" w:type="dxa"/>
            <w:vAlign w:val="center"/>
          </w:tcPr>
          <w:p w:rsidR="00F47EC4" w:rsidRPr="00935407" w:rsidRDefault="00F47EC4" w:rsidP="00E322A6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935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ПК-</w:t>
            </w:r>
            <w:r w:rsidR="00E322A6" w:rsidRPr="009354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5954" w:type="dxa"/>
          </w:tcPr>
          <w:p w:rsidR="00F47EC4" w:rsidRPr="00607B0F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proofErr w:type="gramEnd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.О.</w:t>
            </w:r>
            <w:r w:rsidR="00935407"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16</w:t>
            </w: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935407"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Почвоведение</w:t>
            </w:r>
          </w:p>
          <w:p w:rsidR="00935407" w:rsidRPr="00607B0F" w:rsidRDefault="00935407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proofErr w:type="gramEnd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.О.16 Ландшафтоведение</w:t>
            </w:r>
          </w:p>
          <w:p w:rsidR="00607B0F" w:rsidRPr="00607B0F" w:rsidRDefault="00607B0F" w:rsidP="00607B0F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</w:t>
            </w:r>
            <w:proofErr w:type="gramEnd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.О.04(П) Производственная практика, технологическая (проектно-технологическая)</w:t>
            </w:r>
          </w:p>
          <w:p w:rsidR="00935407" w:rsidRPr="00607B0F" w:rsidRDefault="00D244F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proofErr w:type="gramEnd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.В.1.12 Технологии и оборудование в ландшафтном строительстве</w:t>
            </w:r>
          </w:p>
          <w:p w:rsidR="00D244FE" w:rsidRPr="00607B0F" w:rsidRDefault="00D244FE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</w:t>
            </w:r>
            <w:proofErr w:type="gramStart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1</w:t>
            </w:r>
            <w:proofErr w:type="gramEnd"/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.В.1.ДВ.03.02 Основы реконструкции объектов ландшафтной архитектуры</w:t>
            </w:r>
          </w:p>
          <w:p w:rsidR="00F47EC4" w:rsidRPr="00607B0F" w:rsidRDefault="00607B0F" w:rsidP="00607B0F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Б3.01 Выполнение и защита выпускной квалификационной работы</w:t>
            </w:r>
            <w:r w:rsidR="00F47EC4"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984" w:type="dxa"/>
          </w:tcPr>
          <w:p w:rsidR="00F47EC4" w:rsidRPr="00607B0F" w:rsidRDefault="00F47EC4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2,3</w:t>
            </w:r>
          </w:p>
          <w:p w:rsidR="00935407" w:rsidRPr="00607B0F" w:rsidRDefault="00935407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5,6</w:t>
            </w:r>
          </w:p>
          <w:p w:rsidR="00607B0F" w:rsidRPr="00607B0F" w:rsidRDefault="00607B0F" w:rsidP="00607B0F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</w:t>
            </w:r>
          </w:p>
          <w:p w:rsidR="00F47EC4" w:rsidRPr="00607B0F" w:rsidRDefault="00D244FE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6,7</w:t>
            </w:r>
          </w:p>
          <w:p w:rsidR="00F47EC4" w:rsidRPr="00607B0F" w:rsidRDefault="00F47EC4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  <w:p w:rsidR="00D244FE" w:rsidRPr="00607B0F" w:rsidRDefault="00D244FE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  <w:p w:rsidR="00D244FE" w:rsidRPr="00607B0F" w:rsidRDefault="00D244FE" w:rsidP="00F47EC4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  <w:p w:rsidR="00607B0F" w:rsidRPr="00607B0F" w:rsidRDefault="00607B0F" w:rsidP="00D244FE">
            <w:pPr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607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8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ru-RU" w:bidi="ar-SA"/>
        </w:rPr>
        <w:t>* Этапы формирования компетенций в процессе освоения образовательной программы определяются семестром изучения дисциплин и прохождения практик.</w:t>
      </w:r>
    </w:p>
    <w:p w:rsidR="00F47EC4" w:rsidRPr="00F47EC4" w:rsidRDefault="00F47EC4" w:rsidP="00F47EC4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7.2. Описание показателей и критериев оценивания компетенций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на различных этапах их формирования, описание шкал оценивания</w:t>
      </w:r>
    </w:p>
    <w:p w:rsidR="00F47EC4" w:rsidRPr="00F47EC4" w:rsidRDefault="00F47EC4" w:rsidP="00F47EC4">
      <w:p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Для оценки знаний, умений, навыков и формирования компетенции по дисциплине применяется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бально-рейтинговая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система контроля и оценки успеваемости студентов. В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 xml:space="preserve">основу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бально-рейтинговой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Промежуточная аттестация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-  </w:t>
      </w:r>
      <w:r w:rsidR="00617E6F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зачет и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экзамен.</w:t>
      </w:r>
    </w:p>
    <w:p w:rsidR="00F47EC4" w:rsidRPr="00F47EC4" w:rsidRDefault="00F47EC4" w:rsidP="00F47EC4">
      <w:pPr>
        <w:shd w:val="clear" w:color="auto" w:fill="FFFFFF"/>
        <w:spacing w:after="0" w:line="240" w:lineRule="auto"/>
        <w:ind w:left="0" w:right="14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При модульной системе основным стимулом к регулярной работе студентов является возможность быть освобожденным от семестрового экзамена (получить их «автоматом»). Для этого студент должен выполнить следующие условия:</w:t>
      </w:r>
    </w:p>
    <w:p w:rsidR="00F47EC4" w:rsidRPr="00F47EC4" w:rsidRDefault="00F47EC4" w:rsidP="00F47EC4">
      <w:pPr>
        <w:shd w:val="clear" w:color="auto" w:fill="FFFFFF"/>
        <w:tabs>
          <w:tab w:val="left" w:pos="768"/>
        </w:tabs>
        <w:spacing w:after="0" w:line="274" w:lineRule="exact"/>
        <w:ind w:left="62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ab/>
        <w:t xml:space="preserve">не иметь по промежуточным модулям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баллов;</w:t>
      </w:r>
    </w:p>
    <w:p w:rsidR="00F47EC4" w:rsidRPr="00F47EC4" w:rsidRDefault="00F47EC4" w:rsidP="00F47EC4">
      <w:pPr>
        <w:widowControl w:val="0"/>
        <w:numPr>
          <w:ilvl w:val="0"/>
          <w:numId w:val="7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74" w:lineRule="exact"/>
        <w:ind w:left="0" w:firstLine="62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если студент по итогам текущего рейтинга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набрал в семестре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49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-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54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баллов то он получает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«автоматом»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оценку - «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хорошо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»,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55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и выше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«отлично»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F47EC4" w:rsidRPr="00F47EC4" w:rsidRDefault="00F47EC4" w:rsidP="00F47EC4">
      <w:pPr>
        <w:shd w:val="clear" w:color="auto" w:fill="FFFFFF"/>
        <w:spacing w:before="58" w:after="0" w:line="274" w:lineRule="exact"/>
        <w:ind w:left="0" w:right="10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  <w:t xml:space="preserve">Максимальная сумма баллов, которую студент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  <w:t xml:space="preserve">может набрать за семестр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составляет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100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баллов, </w:t>
      </w:r>
      <w:r w:rsidRPr="00F47EC4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 w:eastAsia="ru-RU" w:bidi="ar-SA"/>
        </w:rPr>
        <w:t xml:space="preserve">из которых на текущий и промежуточный контроль отводится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  <w:lang w:val="ru-RU" w:eastAsia="ru-RU" w:bidi="ar-SA"/>
        </w:rPr>
        <w:t xml:space="preserve">60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баллов.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Каждая контрольная точка, (согласно календарного учебного графика в семестре их 3), оценивается в 20 баллов, из которых 10 приходится на текущий контроль, 10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баллов на промежуточный.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Оставшиеся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40 </w:t>
      </w:r>
      <w:r w:rsidRPr="00F47E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ru-RU" w:eastAsia="ru-RU" w:bidi="ar-SA"/>
        </w:rPr>
        <w:t>б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аллов - это сумма баллов, которую студент может набрать по результатам промежуточной аттестации (экзамен).</w:t>
      </w:r>
    </w:p>
    <w:p w:rsidR="00F47EC4" w:rsidRPr="00F47EC4" w:rsidRDefault="00F47EC4" w:rsidP="00F47EC4">
      <w:pPr>
        <w:shd w:val="clear" w:color="auto" w:fill="FFFFFF"/>
        <w:spacing w:after="0" w:line="274" w:lineRule="exact"/>
        <w:ind w:left="0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Студент, получивший по итогам текущего и промежуточного контроля меньше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45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баллов, не может претендовать на оценку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«отлично».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color w:val="auto"/>
          <w:sz w:val="18"/>
          <w:szCs w:val="18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1679C7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1679C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Индикаторы достижения компетенций*</w:t>
      </w:r>
    </w:p>
    <w:p w:rsidR="00F47EC4" w:rsidRPr="001679C7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2037"/>
        <w:gridCol w:w="1472"/>
        <w:gridCol w:w="1649"/>
        <w:gridCol w:w="1653"/>
        <w:gridCol w:w="1610"/>
      </w:tblGrid>
      <w:tr w:rsidR="00F47EC4" w:rsidRPr="00672189" w:rsidTr="006255F4">
        <w:trPr>
          <w:trHeight w:val="312"/>
          <w:tblHeader/>
        </w:trPr>
        <w:tc>
          <w:tcPr>
            <w:tcW w:w="767" w:type="pct"/>
            <w:vMerge w:val="restar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Компетенция,</w:t>
            </w:r>
          </w:p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этапы освоения компетенции</w:t>
            </w:r>
          </w:p>
        </w:tc>
        <w:tc>
          <w:tcPr>
            <w:tcW w:w="1024" w:type="pct"/>
            <w:vMerge w:val="restar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Планируемые результаты обучения</w:t>
            </w:r>
          </w:p>
        </w:tc>
        <w:tc>
          <w:tcPr>
            <w:tcW w:w="3209" w:type="pct"/>
            <w:gridSpan w:val="4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Соответствие уровней освоения компетенции планируемым результатам обучения и критериям их оценивания </w:t>
            </w:r>
          </w:p>
        </w:tc>
      </w:tr>
      <w:tr w:rsidR="00F47EC4" w:rsidRPr="001679C7" w:rsidTr="006255F4">
        <w:trPr>
          <w:trHeight w:val="70"/>
          <w:tblHeader/>
        </w:trPr>
        <w:tc>
          <w:tcPr>
            <w:tcW w:w="767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минимальный</w:t>
            </w:r>
          </w:p>
        </w:tc>
        <w:tc>
          <w:tcPr>
            <w:tcW w:w="82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пороговый</w:t>
            </w:r>
          </w:p>
        </w:tc>
        <w:tc>
          <w:tcPr>
            <w:tcW w:w="831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средний</w:t>
            </w:r>
          </w:p>
        </w:tc>
        <w:tc>
          <w:tcPr>
            <w:tcW w:w="80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высокий</w:t>
            </w:r>
          </w:p>
        </w:tc>
      </w:tr>
      <w:tr w:rsidR="00F47EC4" w:rsidRPr="001679C7" w:rsidTr="006255F4">
        <w:trPr>
          <w:trHeight w:val="70"/>
          <w:tblHeader/>
        </w:trPr>
        <w:tc>
          <w:tcPr>
            <w:tcW w:w="767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0-59</w:t>
            </w:r>
          </w:p>
        </w:tc>
        <w:tc>
          <w:tcPr>
            <w:tcW w:w="82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60-69</w:t>
            </w:r>
          </w:p>
        </w:tc>
        <w:tc>
          <w:tcPr>
            <w:tcW w:w="831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70-84</w:t>
            </w:r>
          </w:p>
        </w:tc>
        <w:tc>
          <w:tcPr>
            <w:tcW w:w="80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85-100</w:t>
            </w:r>
          </w:p>
        </w:tc>
      </w:tr>
      <w:tr w:rsidR="00F47EC4" w:rsidRPr="001679C7" w:rsidTr="006255F4">
        <w:trPr>
          <w:trHeight w:val="70"/>
          <w:tblHeader/>
        </w:trPr>
        <w:tc>
          <w:tcPr>
            <w:tcW w:w="767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209" w:type="pct"/>
            <w:gridSpan w:val="4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Оценка</w:t>
            </w:r>
          </w:p>
        </w:tc>
      </w:tr>
      <w:tr w:rsidR="00F47EC4" w:rsidRPr="001679C7" w:rsidTr="006255F4">
        <w:trPr>
          <w:trHeight w:val="70"/>
          <w:tblHeader/>
        </w:trPr>
        <w:tc>
          <w:tcPr>
            <w:tcW w:w="767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  <w:vMerge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неудовлетворительно</w:t>
            </w:r>
          </w:p>
        </w:tc>
        <w:tc>
          <w:tcPr>
            <w:tcW w:w="82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удовлетворительно</w:t>
            </w:r>
          </w:p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1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хорошо</w:t>
            </w:r>
          </w:p>
        </w:tc>
        <w:tc>
          <w:tcPr>
            <w:tcW w:w="809" w:type="pct"/>
            <w:vAlign w:val="center"/>
          </w:tcPr>
          <w:p w:rsidR="00F47EC4" w:rsidRPr="001679C7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1679C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отлично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 w:val="restart"/>
          </w:tcPr>
          <w:p w:rsidR="00F47EC4" w:rsidRPr="00F1398E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</w:pPr>
            <w:r w:rsidRPr="00F1398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ru-RU" w:bidi="ar-SA"/>
              </w:rPr>
              <w:t xml:space="preserve"> </w:t>
            </w:r>
            <w:r w:rsidR="00F1398E"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ИД-3ОПК-1 использовать информационн</w:t>
            </w:r>
            <w:proofErr w:type="gramStart"/>
            <w:r w:rsidR="00F1398E"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о-</w:t>
            </w:r>
            <w:proofErr w:type="gramEnd"/>
            <w:r w:rsidR="00F1398E" w:rsidRPr="00215BE3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коммуникационные технологии в лесном хозяйстве</w:t>
            </w:r>
          </w:p>
        </w:tc>
        <w:tc>
          <w:tcPr>
            <w:tcW w:w="1024" w:type="pct"/>
          </w:tcPr>
          <w:p w:rsidR="00F1398E" w:rsidRPr="00F47EC4" w:rsidRDefault="00F47EC4" w:rsidP="00F1398E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Знать: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. 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47EC4" w:rsidRPr="00F1398E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Не знает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. 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829" w:type="pct"/>
          </w:tcPr>
          <w:p w:rsidR="00F47EC4" w:rsidRPr="00F1398E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Частично знаком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с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. 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831" w:type="pct"/>
          </w:tcPr>
          <w:p w:rsidR="00F47EC4" w:rsidRP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Достаточно владеет знаниям о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технологи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ях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, для решения задач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. 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809" w:type="pct"/>
          </w:tcPr>
          <w:p w:rsidR="00F47EC4" w:rsidRPr="00F1398E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139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 полной мере владеет знаниями о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технологи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ях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х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, для решения задач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в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профессиональной деятельности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1398E" w:rsidRPr="00F47EC4" w:rsidRDefault="00F1398E" w:rsidP="00F1398E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применять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профессиональной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lastRenderedPageBreak/>
              <w:t xml:space="preserve">деятельности в 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ландшафтной архитектуре</w:t>
            </w:r>
          </w:p>
          <w:p w:rsidR="00F47EC4" w:rsidRPr="00F47EC4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>Не обладает умениями в рамках компетенции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Частично обладает умениями в рамках компетенции</w:t>
            </w:r>
          </w:p>
        </w:tc>
        <w:tc>
          <w:tcPr>
            <w:tcW w:w="831" w:type="pct"/>
          </w:tcPr>
          <w:p w:rsidR="00F1398E" w:rsidRPr="00F47EC4" w:rsidRDefault="00F47EC4" w:rsidP="00F1398E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Умеет -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применять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решения задач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lastRenderedPageBreak/>
              <w:t xml:space="preserve">профессиональной деятельности в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ландшафтной архитектуре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09" w:type="pct"/>
          </w:tcPr>
          <w:p w:rsidR="00F1398E" w:rsidRPr="00F47EC4" w:rsidRDefault="00F47EC4" w:rsidP="00F1398E">
            <w:pPr>
              <w:spacing w:after="0" w:line="240" w:lineRule="auto"/>
              <w:ind w:left="0" w:right="-1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В полной мере умеет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применять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доступные технологии,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коммуникационные, для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lastRenderedPageBreak/>
              <w:t xml:space="preserve">решения задач профессиональной деятельности в </w:t>
            </w:r>
            <w:r w:rsidR="00F1398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ландшафтной архитектуре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47EC4" w:rsidRPr="00F47EC4" w:rsidRDefault="00F1398E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Владеть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3"/>
                <w:lang w:val="ru-RU" w:eastAsia="ru-RU" w:bidi="ar-SA"/>
              </w:rPr>
              <w:t>: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навыками применения доступных технологий, в том числе информационн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</w:t>
            </w:r>
          </w:p>
        </w:tc>
        <w:tc>
          <w:tcPr>
            <w:tcW w:w="740" w:type="pct"/>
          </w:tcPr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Не владеет :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навыками применения доступных технологий,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Не в полной мере владеет :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навыками применения доступных технологий,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</w:t>
            </w:r>
          </w:p>
        </w:tc>
        <w:tc>
          <w:tcPr>
            <w:tcW w:w="831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Владеет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навыками применения доступных технологий,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 полной мере владеет :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навыками применения доступных технологий, в том числе информационн</w:t>
            </w:r>
            <w:proofErr w:type="gramStart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>о-</w:t>
            </w:r>
            <w:proofErr w:type="gramEnd"/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 коммуникационных, для решения задач профессиональной деятельности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 w:val="restart"/>
          </w:tcPr>
          <w:p w:rsidR="00F1398E" w:rsidRPr="00DB1FB7" w:rsidRDefault="00F1398E" w:rsidP="00F1398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ИД-1пк-7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спользует 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рий.</w:t>
            </w:r>
          </w:p>
          <w:p w:rsidR="00F47EC4" w:rsidRPr="00F47EC4" w:rsidRDefault="00F47EC4" w:rsidP="00F47EC4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</w:p>
        </w:tc>
        <w:tc>
          <w:tcPr>
            <w:tcW w:w="1024" w:type="pct"/>
          </w:tcPr>
          <w:p w:rsidR="00F1398E" w:rsidRDefault="00F1398E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47EC4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Не знает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Частично знаком с 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методологией проведения 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1" w:type="pct"/>
          </w:tcPr>
          <w:p w:rsidR="00F47EC4" w:rsidRPr="00F47EC4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Достаточно владеет знаниями о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методологии проведения 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 полной мере владеет знаниями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о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методологии проведения 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 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1398E" w:rsidRDefault="00F1398E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использовать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47EC4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не обладает умениями в рамках компетенции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Частично обладает умениями в рамках компетенции</w:t>
            </w:r>
          </w:p>
        </w:tc>
        <w:tc>
          <w:tcPr>
            <w:tcW w:w="831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Умеет </w:t>
            </w:r>
          </w:p>
          <w:p w:rsidR="00F47EC4" w:rsidRPr="00F47EC4" w:rsidRDefault="00F1398E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использовать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 полной мере 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умеет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использовать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1398E" w:rsidRDefault="00F1398E" w:rsidP="00F1398E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Владеть: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ландшафтного анализа террито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Не владеет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29" w:type="pct"/>
          </w:tcPr>
          <w:p w:rsid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Не в полной мере владеет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методологию проведения ландшафтног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1" w:type="pct"/>
          </w:tcPr>
          <w:p w:rsid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Владеет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методологию проведения ландшафтного анализа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09" w:type="pct"/>
          </w:tcPr>
          <w:p w:rsidR="00F1398E" w:rsidRDefault="00F47EC4" w:rsidP="00F1398E">
            <w:p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Владеет на высоком уровне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F1398E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F1398E" w:rsidRPr="00F47EC4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ru-RU" w:bidi="ar-SA"/>
              </w:rPr>
              <w:t xml:space="preserve">использования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методологию проведения </w:t>
            </w:r>
            <w:r w:rsidR="00F1398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ландшафтного анализа террито</w:t>
            </w:r>
            <w:r w:rsidR="00F1398E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рий</w:t>
            </w:r>
          </w:p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 w:val="restart"/>
          </w:tcPr>
          <w:p w:rsidR="00F47EC4" w:rsidRPr="00F47EC4" w:rsidRDefault="00235A90" w:rsidP="00F47EC4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ИД-2ПК-7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существляет 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1024" w:type="pct"/>
          </w:tcPr>
          <w:p w:rsidR="001679C7" w:rsidRDefault="001679C7" w:rsidP="001679C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47EC4" w:rsidRPr="00F47EC4" w:rsidRDefault="00F47EC4" w:rsidP="001679C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cr/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40" w:type="pct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Не 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знает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Частично 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знает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831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Достаточно владеет</w:t>
            </w:r>
            <w:r w:rsidR="001679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proofErr w:type="gramStart"/>
            <w:r w:rsidR="001679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знаниями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В полной мере владеет 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знаниями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как осуществлять 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иск, подготовку, обработку и документальное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рмление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47EC4" w:rsidRPr="00F47EC4" w:rsidRDefault="001679C7" w:rsidP="001679C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Уметь: 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обраб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атывать и документально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рмлять данные и информацию,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ую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для составления задания на проектирование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0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не обладает умениями в рамках компетенции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Частично обладает умениями в рамках компетенции</w:t>
            </w:r>
          </w:p>
        </w:tc>
        <w:tc>
          <w:tcPr>
            <w:tcW w:w="831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Умеет - 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обраб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атывать и документально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рмлять данные и информацию,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ую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для составления задания на проектирование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Умеет в полной </w:t>
            </w:r>
            <w:r w:rsidR="001679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мере 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обраб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атывать и документально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рмлять данные и информацию,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ую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для составления задания на проектирование</w:t>
            </w:r>
          </w:p>
        </w:tc>
      </w:tr>
      <w:tr w:rsidR="00F47EC4" w:rsidRPr="00672189" w:rsidTr="006255F4">
        <w:trPr>
          <w:trHeight w:val="70"/>
        </w:trPr>
        <w:tc>
          <w:tcPr>
            <w:tcW w:w="767" w:type="pct"/>
            <w:vMerge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24" w:type="pct"/>
          </w:tcPr>
          <w:p w:rsidR="00F47EC4" w:rsidRPr="00F47EC4" w:rsidRDefault="001679C7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Владеть: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рмления данных и информации, не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обходимых для составления задания на </w:t>
            </w:r>
            <w:r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проектирование.</w:t>
            </w:r>
          </w:p>
        </w:tc>
        <w:tc>
          <w:tcPr>
            <w:tcW w:w="740" w:type="pct"/>
          </w:tcPr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Не владеет </w:t>
            </w:r>
            <w:r w:rsidR="001679C7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1679C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рмления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х для составления задания на проектирование.</w:t>
            </w:r>
          </w:p>
        </w:tc>
        <w:tc>
          <w:tcPr>
            <w:tcW w:w="829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Не в полной мере </w:t>
            </w:r>
            <w:r w:rsidR="001679C7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1679C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рмления данных и информации, 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обходимых 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для составления задания на проектирование.</w:t>
            </w:r>
          </w:p>
        </w:tc>
        <w:tc>
          <w:tcPr>
            <w:tcW w:w="831" w:type="pct"/>
          </w:tcPr>
          <w:p w:rsidR="00F47EC4" w:rsidRPr="00F47EC4" w:rsidRDefault="00F47EC4" w:rsidP="00F47EC4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lastRenderedPageBreak/>
              <w:t xml:space="preserve">Владеет хорошо </w:t>
            </w:r>
            <w:r w:rsidR="001679C7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1679C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рмления данных и информации,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  <w:tc>
          <w:tcPr>
            <w:tcW w:w="809" w:type="pct"/>
          </w:tcPr>
          <w:p w:rsidR="00F47EC4" w:rsidRPr="00F47EC4" w:rsidRDefault="00F47EC4" w:rsidP="00F47EC4">
            <w:pPr>
              <w:tabs>
                <w:tab w:val="num" w:pos="72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lastRenderedPageBreak/>
              <w:t xml:space="preserve">Владеет на высоком уровне </w:t>
            </w:r>
            <w:r w:rsidR="001679C7"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навыками</w:t>
            </w:r>
            <w:r w:rsidR="001679C7"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по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иск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а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подготовк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, обработк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и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и документально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го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 офо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 xml:space="preserve">рмления данных и информации, </w:t>
            </w:r>
            <w:r w:rsidR="001679C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lastRenderedPageBreak/>
              <w:t>не</w:t>
            </w:r>
            <w:r w:rsidR="001679C7" w:rsidRPr="00DB1FB7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 w:bidi="ar-SA"/>
              </w:rPr>
              <w:t>обходимых для составления задания на проектирование.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auto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lang w:val="ru-RU" w:eastAsia="ru-RU" w:bidi="ar-SA"/>
        </w:rPr>
        <w:lastRenderedPageBreak/>
        <w:t>*На этапе освоения дисциплины</w:t>
      </w:r>
    </w:p>
    <w:p w:rsidR="00F47EC4" w:rsidRPr="00F47EC4" w:rsidRDefault="00F47EC4" w:rsidP="00F47EC4">
      <w:pPr>
        <w:shd w:val="clear" w:color="auto" w:fill="FFFFFF"/>
        <w:spacing w:before="77" w:after="0" w:line="274" w:lineRule="exact"/>
        <w:ind w:left="0" w:right="5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Для допуска к зачету и экзамену в каждом семестре, студент должен набрать в ходе текущего и промежуточного контроля не менее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40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баллов. Если эта сумма меньше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30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баллов, то студент не допускается к экзамену. Если эта сумма больше или равна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30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то путем дополнительного опроса (собеседование, контрольная работа, тест, реферат) эта сумма может быть повышена до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40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баллов.</w:t>
      </w:r>
    </w:p>
    <w:p w:rsidR="00F47EC4" w:rsidRPr="00F47EC4" w:rsidRDefault="00F47EC4" w:rsidP="00F47EC4">
      <w:pPr>
        <w:shd w:val="clear" w:color="auto" w:fill="FFFFFF"/>
        <w:spacing w:after="0" w:line="274" w:lineRule="exact"/>
        <w:ind w:left="0" w:right="5" w:firstLine="56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Для допуска к зачету с оценкой и экзамену студенту необходимо восстановить пробелы, как по текущему, так и по промежуточному контролю. На зачете  студент может получить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20 – 40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баллов. Максимальный балл при каждой повторной пересдаче уменьшается на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10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баллов. Если ответы студента оцениваются суммой баллов менее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>20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то студенту выставляется 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0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баллов.</w:t>
      </w:r>
    </w:p>
    <w:p w:rsidR="00F47EC4" w:rsidRPr="00F47EC4" w:rsidRDefault="00F47EC4" w:rsidP="00F47EC4">
      <w:pPr>
        <w:shd w:val="clear" w:color="auto" w:fill="FFFFFF"/>
        <w:spacing w:after="0" w:line="274" w:lineRule="exact"/>
        <w:ind w:left="0" w:firstLine="566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ru-RU" w:eastAsia="ru-RU" w:bidi="ar-SA"/>
        </w:rPr>
        <w:t xml:space="preserve"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«удовлетворительно». </w:t>
      </w: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54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Критерии оценивания результатов обучения</w:t>
      </w: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298"/>
        <w:gridCol w:w="6647"/>
      </w:tblGrid>
      <w:tr w:rsidR="00F47EC4" w:rsidRPr="00F47EC4" w:rsidTr="006255F4">
        <w:trPr>
          <w:trHeight w:val="276"/>
          <w:jc w:val="center"/>
        </w:trPr>
        <w:tc>
          <w:tcPr>
            <w:tcW w:w="1701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1298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Шкала </w:t>
            </w:r>
          </w:p>
          <w:p w:rsidR="00F47EC4" w:rsidRPr="00F47EC4" w:rsidRDefault="00F47EC4" w:rsidP="00F47EC4">
            <w:pPr>
              <w:spacing w:after="0" w:line="240" w:lineRule="auto"/>
              <w:ind w:left="0" w:right="-9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оценивания</w:t>
            </w:r>
          </w:p>
        </w:tc>
        <w:tc>
          <w:tcPr>
            <w:tcW w:w="6647" w:type="dxa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Критерии оценивания</w:t>
            </w:r>
          </w:p>
        </w:tc>
      </w:tr>
      <w:tr w:rsidR="00F47EC4" w:rsidRPr="00672189" w:rsidTr="006255F4">
        <w:tblPrEx>
          <w:tblLook w:val="01E0"/>
        </w:tblPrEx>
        <w:trPr>
          <w:jc w:val="center"/>
        </w:trPr>
        <w:tc>
          <w:tcPr>
            <w:tcW w:w="1701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Высокий уровень «5»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(отлично/зачет)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9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85-100</w:t>
            </w:r>
          </w:p>
        </w:tc>
        <w:tc>
          <w:tcPr>
            <w:tcW w:w="6647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заслуживает студент, освоивший знания, умения, компетенции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профессионального применения освоенных знаний сформированы.</w:t>
            </w:r>
          </w:p>
        </w:tc>
      </w:tr>
      <w:tr w:rsidR="00F47EC4" w:rsidRPr="00672189" w:rsidTr="006255F4">
        <w:tblPrEx>
          <w:tblLook w:val="01E0"/>
        </w:tblPrEx>
        <w:trPr>
          <w:jc w:val="center"/>
        </w:trPr>
        <w:tc>
          <w:tcPr>
            <w:tcW w:w="1701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Средний уровень «4»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(хорошо/зачет)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9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70-84</w:t>
            </w:r>
          </w:p>
        </w:tc>
        <w:tc>
          <w:tcPr>
            <w:tcW w:w="6647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pacing w:val="-1"/>
                <w:sz w:val="22"/>
                <w:szCs w:val="22"/>
                <w:lang w:val="ru-RU" w:eastAsia="ru-RU" w:bidi="ar-SA"/>
              </w:rPr>
              <w:t xml:space="preserve">заслуживает студент, практически полностью освоивший знания,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умения, компетенции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F47EC4" w:rsidRPr="00672189" w:rsidTr="006255F4">
        <w:tblPrEx>
          <w:tblLook w:val="01E0"/>
        </w:tblPrEx>
        <w:trPr>
          <w:jc w:val="center"/>
        </w:trPr>
        <w:tc>
          <w:tcPr>
            <w:tcW w:w="1701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Пороговый уровень «3» (удовлетворительно/зачет)</w:t>
            </w:r>
          </w:p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9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60-69</w:t>
            </w:r>
          </w:p>
        </w:tc>
        <w:tc>
          <w:tcPr>
            <w:tcW w:w="6647" w:type="dxa"/>
          </w:tcPr>
          <w:p w:rsidR="00F47EC4" w:rsidRPr="00F47EC4" w:rsidRDefault="00F47EC4" w:rsidP="00F47EC4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 xml:space="preserve">заслуживает студент, частично с пробелами освоивший знания, умения, компетенции и теоретический материал, многие учебные задания либо не выполнил, либо они оценены числом баллов близким к 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минимальному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, некоторые практические навыки не сформированы.</w:t>
            </w:r>
          </w:p>
        </w:tc>
      </w:tr>
      <w:tr w:rsidR="00F47EC4" w:rsidRPr="00672189" w:rsidTr="006255F4">
        <w:tblPrEx>
          <w:tblLook w:val="01E0"/>
        </w:tblPrEx>
        <w:trPr>
          <w:trHeight w:val="1162"/>
          <w:jc w:val="center"/>
        </w:trPr>
        <w:tc>
          <w:tcPr>
            <w:tcW w:w="1701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Минимальный уровень «2» (не удовлетворительно/не зачет)</w:t>
            </w:r>
          </w:p>
        </w:tc>
        <w:tc>
          <w:tcPr>
            <w:tcW w:w="1298" w:type="dxa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0-59</w:t>
            </w:r>
          </w:p>
        </w:tc>
        <w:tc>
          <w:tcPr>
            <w:tcW w:w="6647" w:type="dxa"/>
          </w:tcPr>
          <w:p w:rsidR="00F47EC4" w:rsidRPr="00F47EC4" w:rsidRDefault="00F47EC4" w:rsidP="00F47EC4">
            <w:pPr>
              <w:shd w:val="clear" w:color="auto" w:fill="FFFFFF"/>
              <w:tabs>
                <w:tab w:val="left" w:pos="806"/>
              </w:tabs>
              <w:spacing w:after="0" w:line="274" w:lineRule="exact"/>
              <w:ind w:left="0" w:right="10"/>
              <w:jc w:val="both"/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ru-RU" w:bidi="ar-SA"/>
              </w:rPr>
              <w:t>заслуживает студент, не освоивший знания, умения, компетенции и теоретический материал, учебные задания не выполнил, практические навыки не сформированы.</w:t>
            </w:r>
          </w:p>
        </w:tc>
      </w:tr>
    </w:tbl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numPr>
          <w:ilvl w:val="1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lastRenderedPageBreak/>
        <w:t>Типовые контрольные задания или иные материалы, необходимые для оценки знаний, умений и навыков и (или) опыта деятельности, характеризующих этапы формирования компетенции в процессе освоения ОПОП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7.3.1. Примерная тематика курсовых работ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Использование и охрана ландшафтов своего административного района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Природно-ресурсный потенциал ландшафтов КБР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Ландшафтное планирование на территории Российской Федерации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Методы изучения ландшафтов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Природно-антропогенные ландшафты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Типологическая классификация природных ландшафтов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spellStart"/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Агроландшафты</w:t>
      </w:r>
      <w:proofErr w:type="spellEnd"/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 структура и особенности функционирования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Динамика и развитие ландшафтов</w:t>
      </w:r>
    </w:p>
    <w:p w:rsidR="007F2157" w:rsidRPr="007F2157" w:rsidRDefault="007F2157" w:rsidP="007F215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49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7F215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Ландшафтные карты, значение и основные принципы составления</w:t>
      </w:r>
    </w:p>
    <w:p w:rsidR="007F2157" w:rsidRPr="007F2157" w:rsidRDefault="007F2157" w:rsidP="007F2157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NewRomanPSMT" w:hAnsi="TimesNewRomanPSMT" w:cs="TimesNewRomanPSMT"/>
          <w:b/>
          <w:bCs/>
          <w:color w:val="000000"/>
          <w:sz w:val="28"/>
          <w:szCs w:val="28"/>
          <w:lang w:val="ru-RU" w:bidi="ar-SA"/>
        </w:rPr>
      </w:pPr>
    </w:p>
    <w:p w:rsidR="00F47EC4" w:rsidRPr="00F47EC4" w:rsidRDefault="00F47EC4" w:rsidP="00F47EC4">
      <w:pPr>
        <w:spacing w:after="0" w:line="240" w:lineRule="auto"/>
        <w:ind w:left="900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1598"/>
        <w:contextualSpacing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7.3.2.Тесты для текущего и промежуточного  контроля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обучающихся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53741B" w:rsidRPr="001679C7" w:rsidRDefault="0053741B" w:rsidP="0053741B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1679C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1-й рейтинг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Укажите предельную ступень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геосистемной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иерархии: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ландщафт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район;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урочище.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Термин «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геосистема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» в физическую географию и ландшафтоведение введен: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Тенсли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в 1935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Сукачевым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В.Н.,в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1945 г;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Полыновым Б.Б., в 1915 г;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Докучаевым В.В., в 1899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Сочавой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В.Б., в 1963 г.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3.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Биокосную подсистему в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геосистеме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образуют природные компоненты: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почвы; рельеф;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рельеф, живые организмы;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воды, почвы, рельеф;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почвы;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живые организмы; почвы.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4.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Эмерджентные свойства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представляют собой: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свойства отдельных компонентов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свойства биотических компонентов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свойства абиотических компонентов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свойства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биокосной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подсистемы 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свойства не присущие ни одному из компонентов в отдельности.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Укажите наиболее отличительное свойство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</w:t>
      </w: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5.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иерархичность;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функциональность;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целостность;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уникальность;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структурность.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6.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Целостность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обусловлена: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набором и характером компонентов;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устойчивостью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изменчивостью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уникальностью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взаимосвязями ее компонентов.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7.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 механизме саморегулирования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ведущая роль принадлежит: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почвам;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биоте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водам;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климату;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литогенной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основе.</w:t>
      </w:r>
    </w:p>
    <w:p w:rsidR="001679C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8.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Генетически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единуюгеосистему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</w:t>
      </w:r>
      <w:proofErr w:type="gram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однородную</w:t>
      </w:r>
      <w:proofErr w:type="gram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 зональным и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азональным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признакам и заключающую в себе специфический набор сопряженных локальных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местностью;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ландшафтом;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районом;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областью;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фацией.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9.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Структура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пространственно-временная организация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взаимное расположение частей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связь между частями (элементами)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состав элементов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строение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10.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Наименьший временной промежуток, в течение которого можно наблюдать все типичные структурные элементы и состояния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сутки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неделя;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месяц;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сезон;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год.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11.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Инвариант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- это: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пространственные элементы структуры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временные элементы структуры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совокупность устойчивых отличительных признаков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изменения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имеющие обратимый характер;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изменения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имеющие циклический характер.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12.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Предмет ландшафтоведения: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географическая оболочка;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ландшафтная оболочка;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экосистемы;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биосфера.</w:t>
      </w:r>
    </w:p>
    <w:p w:rsidR="001679C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13.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Научная теория оптимизации человеческого воздействия на природу была выдвинута: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В.И.Вернадский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в) А.Г. Исаченко;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А.А. Григорьева;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 В.В. Докучаева.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14. Становление и развитие ландшафтоведения как науки неразрывно связано с именами выдающихся ученых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А.Гумбольдт, В.В. Докучаева,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К.Риддер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Докучаева, А.Г. Исаченко;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Н.А. Солнцевым;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Бергом, В.В. Докучаева,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15.Идея единства и взаимосвязи природных явлений на земле была развита в трудах: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К.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16 Кто сформулировал представление о закономерных связях между компонентами природы, обосновал учение о почве как особом природном объекте, дал комплексную характеристику природных зон России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К.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17.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 иерархическом ряду на стыке </w:t>
      </w:r>
      <w:proofErr w:type="gram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региональных</w:t>
      </w:r>
      <w:proofErr w:type="gram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 локальных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располагается: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округ;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провинция;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ландшафт;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район.</w:t>
      </w:r>
    </w:p>
    <w:p w:rsidR="001679C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18.Узловая единица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геосистемной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иерархии: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географическая оболочка;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физико-географическая страна;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континент;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ландшафт.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19. Крупная часть материка с характерными показателями континентальности климата, увлажнения, сезонной ритмики природных процессов и системой широтных зон,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физико-географической страной;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физико-географическим районом;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физико-географическим сектором;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физико-географической областью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4</w:t>
      </w:r>
      <w:proofErr w:type="gram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физико-географической провинцией.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20. Часть материка, приуроченная к крупной тектонической структуре, с единством тектонического развития 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неоен-четвертичное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время, с единым рельефом на уровне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морфоструктуры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макроклиматом и своеобразным проявлением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горизотальной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зональности или высотной поясности ландшафтов,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физико-географической областью;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физико-географической страной;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физико-географическим сектором;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физико-географической провинцией;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физико-географическим районом.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21. Раздел ландшафтоведения, изучающий закономерности внутреннего территориального расчленения ландшафта и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локальных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геохимией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морфологией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динамикой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биотикой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геофизикой ландшафта.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22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Г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енетически единую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геосистему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однородную по зональным и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азональным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признакам и заключающую в себе специфический набор сопряженных локальных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физико-географическим районом;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местностью;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ландшафтом;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урочищем.</w:t>
      </w:r>
    </w:p>
    <w:p w:rsidR="001679C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23Каждой локальной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соответствуют определенные категории природных компонентов.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Для какой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локальной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характерны: одинаковая литология поверхностных пород, одинаковый характер рельефа, один микроклимат, одна почвенная разность и один биоценоз?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урочище;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ландшафт.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1679C7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24.</w:t>
      </w:r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Вертикальная структура </w:t>
      </w:r>
      <w:proofErr w:type="spellStart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="0053741B"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упорядоченное расположение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низших рангов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морфологическая;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ярусное расположение компонентов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латеральная;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вещественно-энергетическая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25. Для какой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локальной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характерны: геологическая формация, геоморфологический комплекс, климат, почвенный и геоботанический районы?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урочище;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ландшафт.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Default="0053741B" w:rsidP="001679C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1679C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2-ой рейтинг</w:t>
      </w:r>
    </w:p>
    <w:p w:rsidR="001679C7" w:rsidRPr="001679C7" w:rsidRDefault="001679C7" w:rsidP="001679C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1. Большинство ландшафтных границ имеет происхождение: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зональное;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азональное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климатическое;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почвенное;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геоботаническое.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2. Наиболее активный компонент ландшафта – это: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воды;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геолого-геоморфологическая основа;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климат;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почва;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биота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3. Природно-территориальный комплекс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,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состоящий из генетически связанных между собой фаций и занимающий обычно целиком всю форму мезорельефа,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ландшафтом;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местностью;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сложным урочищем;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урочищем;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4.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Какой локальной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присущи следующие особенности – динамичность, относительная неустойчивость и недолговечность?</w:t>
      </w:r>
      <w:proofErr w:type="gram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сложное урочище;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простое урочище.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5. Самая крупная морфологическая часть ландшафта: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сложное урочище;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простое урочище.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6. Основными морфологическими частями ландшафта являются: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местности;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подурочища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фации и урочища;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местности и урочища;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местности и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подурочища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7. Группа фаций, тесно связанных в своем происхождении и существовании вследствие общего положения на одном из элементов формы мезорельефа,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ландшафтом;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сложное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урочищем;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простое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урочищем.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8. Чем отличаются простые урочища от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сложных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?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литогенной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основой;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морфологической структурой;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микроклиматом;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Г) размерами территории;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составом флоры.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9.Совокупность процессов перемещения, обмена и трансформации энергии, вещества и информации 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называют ее: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изменчивостью;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динамикой;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развитием;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функционированием;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саморазвитием.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10. Направленное (необратимое) изменение, приводящее к коренной перестройке структуры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геосистемы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изменчивостью;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динамикой;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развитием;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функционированием;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саморазвитием.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11. Свойство ландшафта сохранять свою структуру и характер функционирования под влиянием внешних (природных и антропогенных) воздействий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изменчивостью;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устойчивостью;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долговечностью;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развитием;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динамикой.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12. Возраст ландшафта – это: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возраст биогенной составляющей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возраст суши, на которой ландшафт развивался;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 время, прошедшее с момента возникновения современной типовой структуры (инварианта) ландшафта;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возраст геологического фундамента, на котором сформировался ландшафт;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возраст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геоматической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составляющей ландшафта.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13. В механизме саморегулирования ландшафтов ведущая роль принадлежит: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биоте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почвам;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геолого-геоморфологической основе;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водам;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климату.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14. Низшей типологической классификационной единицей ландшафтов считают: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род;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класс;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тип;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вид;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группу.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15. Высшей типологической классификационной единицей ландшафтов является: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система;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отдел;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группа;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сектор;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Д) пояс.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16. Укажите основной критерий для разграничения типов ландшафтов: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состав и структура фито- и зооценозов;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генезис рельефа;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гипсометрический фактор;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тип контакта и взаимодействия среды;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соотношение тепла и влаги.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17. Основной показатель рода ландшафтов: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морфология и генезис рельефа;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оротектонические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признаки;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соотношение тепла и влаги;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режим поверхностных и грунтовых вод;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состав и структура фито- и зооценозов.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18. Цель ландшафтного районирования: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выявление и изучение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индивидуальных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установление наиболее важных свойств ландшафтов;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 группировка индивидуальных ландшафтов по признакам их общности (структурной, генетической и функциональной);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выявление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локальных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19. Становление и развитие ландшафтоведения как науки неразрывно связано с именами выдающихся ученых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А.Гумбольдт, В.В. Докучаева,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К.Риддер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Докучаева, А.Г. Исаченко;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Н.А. Солнцевым;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Бергом, В.В. Докучаева,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20 Кто сформулировал представление о закономерных связях между компонентами природы, обосновал учение о почве как особом природном объекте, дал комплексную характеристику природных зон России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К.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21.Идея единства и взаимосвязи природных явлений на земле была развита в трудах: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К.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22.Термин «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геосистема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» в физическую географию и ландшафтоведение введен: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Тенсли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в 1935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Сукачевым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В.Н.,в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1945 г;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Полыновым Б.Б., в 1915 г;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Докучаевым В.В., в 1899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Сочавой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В.Б., в 1963 г.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23.Научная теория оптимизации человеческого воздействия на природу была выдвинута: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А)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В.И.Вернадский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А.Г. Исаченко;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А.А. Григорьева;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 В.В. Докучаева.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24. Генетически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единуюгеосистему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однородную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 зональным и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азональным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признакам и заключающую в себе специфический набор сопряженных локальных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местностью;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ландшафтом;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районом;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областью;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фацией.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25. Способность природного тела пропускать сквозь себя потоки вещества и энергии.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)С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труктурность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)Д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инамичность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Проводимость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Продуктивность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)Ц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елостность</w:t>
      </w:r>
    </w:p>
    <w:p w:rsidR="001679C7" w:rsidRDefault="001679C7" w:rsidP="001679C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53741B" w:rsidRPr="001679C7" w:rsidRDefault="0053741B" w:rsidP="001679C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1679C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3-й рейтинг</w:t>
      </w:r>
    </w:p>
    <w:p w:rsidR="0053741B" w:rsidRPr="001679C7" w:rsidRDefault="0053741B" w:rsidP="001679C7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 Кто сформулировал представление о закономерных связях между компонентами природы, обосновал учение о почве как особом природном объекте, дал комплексную характеристику природных зон России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К.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2. Деление ландшафтов на классы и подклассы отражает одну из важнейших закономерностей ландшафтной сферы: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зональность ландшафтов;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секторность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В)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высотной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зональность ландшафтов;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Г)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ярусность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ландшафтов;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Д)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барьерность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ландшафтов.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3. Назовите основной метод сбора фактического материала, используемый для изучения функционирования ландшафтов: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маршрутный;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стационарный;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математический;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камеральный;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дистанционный.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4. Какой метод применяется для изучения свойств и пространственного размещения ландшафтов?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ретроспективный анализ;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комплексной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ординации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оценочные методы;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ландшафтное картографирование;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Д) математический метод.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5. Научная теория оптимизации человеческого воздействия на природу была выдвинута: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В.И.Вернадский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А.Г. Исаченко;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А.А. Григорьева;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 В.В. Докучаева.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6. Укажите масштаб, наиболее наглядный для картографирования фаций: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1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50000 – 1 : 100000;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1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10000 – 1 : 25000;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1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500000 – 1 : 2000000;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1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200000 – 1 : 1000000;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1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2000 – 1 : 5000 и более.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7. Основной результат полевого периода: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ландшафтная карта;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почвенные образцы;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фотографии;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полевой дневник;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гербарий растений.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8. Основоположником учения о ландшафте следует считать: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В.И. Вернадского;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С.В.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Калесника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А.Г. Исаченко;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А.А. Григорьева;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 В.В. Докучаева.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9. Основной результат полевого периода: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ландшафтная карта;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почвенные образцы;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фотографии;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полевой дневник;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гербарий растений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10. Выбор способов рационального использования ландшафта называют: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оптимизацией;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рекультивацией;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мелиорацией;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консервацией;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регулированием ландшафта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11. Система мероприятий, направленная на восстановление нарушенных ландшафтов,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оптимизацией;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рекультивацией;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мелиорацией;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консервацией;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регулированием ландшафта.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12. Становление и развитие ландшафтоведения как науки неразрывно связано с именами выдающихся ученых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 xml:space="preserve">А) А.Гумбольдт, В.В. Докучаева,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К.Риддер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В.В. Докучаева, А.Г. Исаченко;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Н.А. Солнцевым;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Бергом, В.В. Докучаева,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 А.Гумбольдт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13 Система мероприятий, направленная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наулучшений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условий выполнения ландшафтом социально-экономических функций, называется: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оптимизацией;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рекультивацией;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мелиорацией;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консервацией;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регулированием ландшафта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14. Ландшафтоведение как особое научное направление в физической географии начало формироваться: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в XVI веке;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в конце XIX века;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в середине XX века;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в конце XVIII века;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в XVII веке.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br/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15. Началом современного этапа в развитии ландшафтоведения считается: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1930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середина 60-х г.г. XX века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;</w:t>
      </w:r>
      <w:proofErr w:type="gram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конец 50-х г.г. XX века;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1918 г.;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начало 90-х г.г. XX века.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16. Группа фаций одного типа, выделяемая в пределах одного урочища на склонах разных экспозиций: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фация;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подурочище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сложное урочище;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местность;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простое урочище.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17. Основы геохимии ландшафта были разработаны: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А) В.Н. Сукачевым;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Б) А.А.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Грирорьевым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Н.А. Солнцевым;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Л.С. Бергом;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Б.Б. Полыновым.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18. Способность природного тела пропускать сквозь себя потоки вещества и энергии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барьерность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проводимость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теплоемкость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пористость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19. Способность природного тела вмещать и удерживать определенное количество вещества и энергии при равновесии всех действующих сил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барьерность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проводимость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теплоемкость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пористость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20 Природные тела обладают свойствами задерживать некоторые вещества, что можно назвать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А)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барьерность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Б) проводимость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В) 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Г) теплоемкость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пористость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21.Сложный </w:t>
      </w:r>
      <w:proofErr w:type="spellStart"/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биофизика-химический</w:t>
      </w:r>
      <w:proofErr w:type="spellEnd"/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процесс трансформации промежуточных высоко молекулярных продуктов разложения органических остатков в гумусовые кислоты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Э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фтрофикация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итрефикация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умуфикация</w:t>
      </w:r>
      <w:proofErr w:type="spellEnd"/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емосинтез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Д) Эрозия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22..Компоненты или части компонентов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геосистем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в которых на относительно коротком расстоянии в результате специфического сочетания механических, физико-химических, биологических процессов происходит избирательное накопление одних химических элементов и удаление других.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иологические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иохимические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иохимические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иогеохимические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23.Свойства почв поглощать из раствора молекулы электролитов, продукты гидролитического расщепления солей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слабый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кислот и сильных оснований, а также коллоиды при их коагуляции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иохимическая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изико-химическая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)М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еханическая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имическая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24.Свойство почв обменивать некоторую часть катионов и в меньшей степени анионов твердой фазы на эквивалентное количество катионов или анионов из соприкасающихся растворов.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иохимическая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изико-химическая или обменная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)М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еханическая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)Х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имическая поглотительная способность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25.Регулирование направления и количества потоков влаги 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неполностью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(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зона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аэрации) и полностью </w:t>
      </w:r>
      <w:proofErr w:type="spell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водонасыщенных</w:t>
      </w:r>
      <w:proofErr w:type="spell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горных породах.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А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иологические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)Г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идрофизический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иохимические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)Ф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изические барьеры</w:t>
      </w:r>
    </w:p>
    <w:p w:rsidR="0053741B" w:rsidRPr="009C2FD7" w:rsidRDefault="0053741B" w:rsidP="0053741B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</w:t>
      </w:r>
      <w:proofErr w:type="gramStart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)Б</w:t>
      </w:r>
      <w:proofErr w:type="gramEnd"/>
      <w:r w:rsidRPr="009C2FD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иогеохимические барьеры</w:t>
      </w: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7.4. Задания для подготовки к </w:t>
      </w:r>
      <w:proofErr w:type="spell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балльно-рейтинговым</w:t>
      </w:r>
      <w:proofErr w:type="spellEnd"/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контрольным мероприятиям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16"/>
          <w:szCs w:val="16"/>
          <w:lang w:val="ru-RU" w:eastAsia="ru-RU" w:bidi="ar-SA"/>
        </w:rPr>
      </w:pPr>
    </w:p>
    <w:p w:rsidR="00F47EC4" w:rsidRPr="00F47EC4" w:rsidRDefault="00F47EC4" w:rsidP="00F47EC4">
      <w:pPr>
        <w:numPr>
          <w:ilvl w:val="0"/>
          <w:numId w:val="2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proofErr w:type="spell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ый</w:t>
      </w:r>
      <w:proofErr w:type="spell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рейтинг контроль</w:t>
      </w:r>
    </w:p>
    <w:p w:rsidR="0054564B" w:rsidRPr="00A03437" w:rsidRDefault="00F47EC4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</w:t>
      </w:r>
      <w:r w:rsidR="0054564B"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Определение и трактовка понятия </w:t>
      </w:r>
      <w:r w:rsidR="0054564B" w:rsidRPr="00A03437">
        <w:rPr>
          <w:rFonts w:ascii="Times New Roman" w:hAnsi="Times New Roman" w:cs="Times New Roman"/>
          <w:color w:val="000000"/>
          <w:sz w:val="24"/>
          <w:szCs w:val="24"/>
          <w:lang w:val="ru-RU" w:bidi="ar-SA"/>
        </w:rPr>
        <w:t>«</w:t>
      </w:r>
      <w:r w:rsidR="0054564B"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ландшафт</w:t>
      </w:r>
      <w:r w:rsidR="0054564B" w:rsidRPr="00A03437">
        <w:rPr>
          <w:rFonts w:ascii="Times New Roman" w:hAnsi="Times New Roman" w:cs="Times New Roman"/>
          <w:color w:val="000000"/>
          <w:sz w:val="24"/>
          <w:szCs w:val="24"/>
          <w:lang w:val="ru-RU" w:bidi="ar-SA"/>
        </w:rPr>
        <w:t xml:space="preserve">». </w:t>
      </w:r>
      <w:r w:rsidR="0054564B"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Местоположение ландшафтной сферы в географической оболочке Земли.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2. Природные территориальные комплексы и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геосистемы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Природные компоненты. Схема иерархии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и уровни организации.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3. Современный этап развития ландшафтоведения.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4. Практическое значение ландшафтоведения.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5. Дифференциация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эпигеосферы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6. Ландшафт </w:t>
      </w:r>
      <w:r w:rsidRPr="00A03437">
        <w:rPr>
          <w:rFonts w:ascii="Times New Roman" w:hAnsi="Times New Roman" w:cs="Times New Roman"/>
          <w:color w:val="000000"/>
          <w:sz w:val="24"/>
          <w:szCs w:val="24"/>
          <w:lang w:val="ru-RU" w:bidi="ar-SA"/>
        </w:rPr>
        <w:t>–</w:t>
      </w: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как пятимерная система. Характеристика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субсистем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Вертикальное строение и структура ландшафта. Определение.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7. Природные компоненты и элементы ландшафта.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8. Взаимосвязь компонентов. Ведущие и ведомые компоненты. Прямые и обратные связи (виды связей).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9. Горизонтальное строение ландшафта. Определение. Характеристика.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10. Морфологическая структура ландшафта. Схема основных типов элементарных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11. Фация. Определение. Три группы фаций. Схема основных типов элементарных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12. Особенности фации как элементарной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геосистемы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13. Урочище. Определение. Классификация урочищ по роли в ландшафте и по сложности внутреннего строения.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14. Основные факторы формирования урочищ.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15. Местность </w:t>
      </w:r>
      <w:r w:rsidRPr="00A03437">
        <w:rPr>
          <w:rFonts w:ascii="Times New Roman" w:hAnsi="Times New Roman" w:cs="Times New Roman"/>
          <w:color w:val="000000"/>
          <w:sz w:val="24"/>
          <w:szCs w:val="24"/>
          <w:lang w:val="ru-RU" w:bidi="ar-SA"/>
        </w:rPr>
        <w:t>–</w:t>
      </w: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особый вариант сочетания урочищ.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16. Классификация ландшафтов. Пример классификационного ряда.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Классификация урочищ, фаций.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17. Динамика ландшафта. Определение. Устойчивость ландшафта.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Саморегуляция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18. Цикличность динамических изменений.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19. Геохимия ландшафта. Единица среднего содержания химического элемента.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Типоморфные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элементы.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20. Виды миграции химических элементов. Основные ряды геохимических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21. Физика ландшафта. Метод баланса. Определение.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22. Виды балансов.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23. Развитие (эволюция) ландшафта. Внутренние и внешние факторы.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Механизм развития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24. Морфологическая структура ландшафта. Генезис и возраст ландшафтов.</w:t>
      </w:r>
    </w:p>
    <w:p w:rsidR="00F47EC4" w:rsidRPr="00A03437" w:rsidRDefault="00F47EC4" w:rsidP="0054564B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A03437" w:rsidRDefault="00F47EC4" w:rsidP="00F47EC4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A0343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2- ой рейтинг контроль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1.Культурный ландшафт. Определение. Условия формирования культурных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2. Основные направления оптимизации культурных ландшафтов.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Мероприятия по формированию культурного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3. Принцип организации территории культурного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4. Регулирование функций ландшафта. Дать схему.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lastRenderedPageBreak/>
        <w:t xml:space="preserve">5. Ландшафтно-экологические требования к использованию природных ресурсов. Экологическое нормирование и нормативы.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6. Природоохранные нормативы. Краткая характеристика каждого.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7. Рациональное использование природных ресурсов. Инвентаризация природных ресурсов.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8. Рациональное использование природных ресурсов.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Экологизация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технологических процессов.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9. Энергетика ландшафта и интенсивность функционирования.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10. Фотосинтез в ландшафте. Фотосинтетическая активная радиация (ФАР). 11. Биологическая продуктивность </w:t>
      </w:r>
      <w:r w:rsidRPr="00A03437">
        <w:rPr>
          <w:rFonts w:ascii="Times New Roman" w:hAnsi="Times New Roman" w:cs="Times New Roman"/>
          <w:color w:val="000000"/>
          <w:sz w:val="24"/>
          <w:szCs w:val="24"/>
          <w:lang w:val="ru-RU" w:bidi="ar-SA"/>
        </w:rPr>
        <w:t>–</w:t>
      </w: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показатель интенсивности функционирования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12. Годичный цикл функционирования ландшафта.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13. Классификация природных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14. Техногенное изменение природной среды. Трансформация природных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15. Оптимизация природной среды. Основные этапы оптимизации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16. Устойчивость </w:t>
      </w:r>
      <w:proofErr w:type="spellStart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</w:t>
      </w:r>
      <w:proofErr w:type="spellEnd"/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к техногенным воздействиям.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17. Структурно-динамические закономерности ландшафтов. </w:t>
      </w:r>
    </w:p>
    <w:p w:rsidR="0054564B" w:rsidRPr="00A03437" w:rsidRDefault="0054564B" w:rsidP="0054564B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A03437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18. Условия изменения в структуре ландшафтов.</w:t>
      </w:r>
    </w:p>
    <w:p w:rsidR="00F47EC4" w:rsidRPr="00F47EC4" w:rsidRDefault="00F47EC4" w:rsidP="00F47EC4">
      <w:pPr>
        <w:tabs>
          <w:tab w:val="left" w:pos="915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ab/>
      </w:r>
    </w:p>
    <w:p w:rsidR="00F47EC4" w:rsidRPr="00F47EC4" w:rsidRDefault="00F47EC4" w:rsidP="00F47EC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3- </w:t>
      </w:r>
      <w:proofErr w:type="spell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ый</w:t>
      </w:r>
      <w:proofErr w:type="spell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рейтинг контроль</w:t>
      </w:r>
    </w:p>
    <w:p w:rsidR="0013693E" w:rsidRDefault="00F47EC4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1. </w:t>
      </w:r>
      <w:r w:rsidR="00A03437"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Развитие ландшафта. Внешние и внутренние факторы. Механизм развития ландшафта. Саморазвитие. </w:t>
      </w:r>
    </w:p>
    <w:p w:rsidR="00A03437" w:rsidRP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2. Морфологическая структура ландшафта. Генезис и возраст ландшафтов.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Классификация ландшафтов по способу возникновения. </w:t>
      </w:r>
    </w:p>
    <w:p w:rsidR="00A03437" w:rsidRP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3. Антропогенные ландшафты. Определение. Общая характеристика.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Методы изучения антропогенных ландшафтов.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4.Устойчивость и долговечность </w:t>
      </w:r>
      <w:proofErr w:type="spellStart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антропогенно-техногенных</w:t>
      </w:r>
      <w:proofErr w:type="spellEnd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ландшафтов.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5. Классификация антропогенных ландшафтов по содержанию и генезису.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6. Классификация антропогенных ландшафтов по другим признакам.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7. Классы, подклассы, ТМ и ТУ. Ландшафтно-техногенные комплексы.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8. Управление природными системами. Определение. Структурная схема системы управления.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9. Субъекты и объекты управления.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10. Опережающее управление природными системами. Перечислить комплекс действий, определяющих опережающее управление.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11. Оперативное управление или регулирование. Способы регулирования природных систем.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12. Ландшафтные кадастры. </w:t>
      </w:r>
      <w:proofErr w:type="spellStart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Геоинформационные</w:t>
      </w:r>
      <w:proofErr w:type="spellEnd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системы.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13. Основные типы ландшафтных карт.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14. Ландшафтный мониторинг.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15. Техногенные воздействия на структуру ландшафтов. </w:t>
      </w:r>
    </w:p>
    <w:p w:rsid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16. Техногенная миграция химических элементов. </w:t>
      </w:r>
    </w:p>
    <w:p w:rsidR="00A03437" w:rsidRPr="0013693E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17. Изменение </w:t>
      </w:r>
      <w:proofErr w:type="spellStart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влагооборота</w:t>
      </w:r>
      <w:proofErr w:type="spellEnd"/>
      <w:r w:rsidRPr="0013693E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и водного баланса под воздействием техногенного фактора. 18. Нарушение биологического равновесия и биологического круговорота.</w:t>
      </w:r>
    </w:p>
    <w:p w:rsidR="00A03437" w:rsidRDefault="00A03437" w:rsidP="00A03437">
      <w:pPr>
        <w:shd w:val="clear" w:color="auto" w:fill="FFFFFF"/>
        <w:snapToGri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7.4.1. Перечень вопросов выносимых на промежуточную аттестацию 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по дисциплине: «</w:t>
      </w:r>
      <w:r w:rsidR="00A03437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Ландшафтоведение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».</w:t>
      </w: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A03437" w:rsidRPr="00127F6D" w:rsidRDefault="00F47EC4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</w:t>
      </w:r>
      <w:r w:rsid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.</w:t>
      </w:r>
      <w:r w:rsidR="00A03437"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Определение и трактовка понятия «ландшафт». Местоположение ландшафтной сферы в географической оболочке Земли.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2. Природные территориальные комплексы и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геосистемы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Природные компоненты. Схема иерархии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и уровни организации.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3. Современный этап развития ландшафтоведения.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4. Практическое значение ландшафтоведения.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lastRenderedPageBreak/>
        <w:t xml:space="preserve">5. Дифференциация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эпигеосферы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6. Ландшафт – как пятимерная система. Характеристика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субсистем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Вертикальное строение и структура ландшафта. Определение.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7. Природные компоненты и элементы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8. Взаимосвязь компонентов. Ведущие и ведомые компоненты. Прямые и обратные связи (виды связей).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9. Горизонтальное строение ландшафта. Определение. Характеристика.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10. Морфологическая структура ландшафта. Схема основных типов элементарных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11. Фация. Определение. Три группы фаций. Схема основных типов элементарных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12. Особенности фации как элементарной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геосистемы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13. Урочище. Определение. Классификация урочищ по роли в ландшафте и по сложности внутреннего строения.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14. Основные факторы формирования урочищ.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15. Местность – особый вариант сочетания урочищ.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16. Классификация ландшафтов. Пример классификационного ряда.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Классификация урочищ, фаций.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17. Динамика ландшафта. Определение. Устойчивость ландшафта.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Саморегуляция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18. Цикличность динамических изменений.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19. Геохимия ландшафта. Единица среднего содержания химического элемента.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Типоморфные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элементы.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20. Виды миграции химических элементов. Основные ряды геохимических ландшафтов. 21. Физика ландшафта. Метод баланса. Определение.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22. Виды балансов.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23. Развитие (эволюция) ландшафта. Внутренние и внешние факторы.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Механизм развития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24. Морфологическая структура ландшафта. Генезис и возраст ландшафтов.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25. Культурный ландшафт. Определение. Условия формирования культурных ландшафтов.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26. Основные направления оптимизации культурных ландшафтов.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Мероприятия по формированию культурного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27. Принцип организации территории культурного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28. Регулирование функций ландшафта. Дать схему.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29. Ландшафтно-экологические требования к использованию природных ресурсов. Экологическое нормирование и нормативы.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30. Природоохранные нормативы. Краткая характеристика каждого.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31. Рациональное использование природных ресурсов.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Инвертаризация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природных ресурсов.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32. Рациональное использование природных ресурсов.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Экологизация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технологических процессов.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33. Энергетика ландшафта и интенсивность функционирования.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34. Фотосинтез в ландшафте. Фотосинтетическая активная радиация (ФАР).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35. Биологическая продуктивность – показатель интенсивности функционирования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36. Годичный цикл функционирования ландшафта.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37. Классификация природных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38. Техногенное изменение природной среды. Трансформация природных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39. Оптимизация природной среды. Основные этапы оптимизации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40. Устойчивость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геосистем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к техногенным воздействиям.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41. Структурно-динамические закономерности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42. Условия изменения в структуре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lastRenderedPageBreak/>
        <w:t>43. Развитие ландшафта. Внешние и внутренние факторы. Механизм развития ландшафта. Саморазвитие.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44. Морфологическая структура ландшафта. Генезис и возраст ландшафтов.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Классификация ландшафтов по способу возникновения.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45. Антропогенные ландшафты. Определение. Общая характеристика.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Методы изучения антропогенных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46.Устойчивость и долговечность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антропогенно-техногенных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47. Классификация антропогенных ландшафтов по содержанию и генезису.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48. Классификация антропогенных ландшафтов по другим признакам.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49. Классы, подклассы, ТМ и ТУ. Ландшафтно-техногенные комплексы.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50. Управление природными системами. Определение. Структурная схема системы управления.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51. Субъекты и объекты управления.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52. Опережающее управление природными системами. Перечислить комплекс действий, определяющих опережающее управление.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53. Оперативное управление или регулирование. Способы регулирования природных систем.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54. Ландшафтные кадастры.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Геоинформационные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системы.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55. Основные типы ландшафтных карт.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56. Ландшафтный мониторинг.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57. Техногенные воздействия на структуру ландшафтов. </w:t>
      </w:r>
    </w:p>
    <w:p w:rsid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58. Техногенная миграция химических элементов. </w:t>
      </w:r>
    </w:p>
    <w:p w:rsidR="00A03437" w:rsidRPr="00127F6D" w:rsidRDefault="00A03437" w:rsidP="00A03437">
      <w:pPr>
        <w:autoSpaceDE w:val="0"/>
        <w:autoSpaceDN w:val="0"/>
        <w:adjustRightInd w:val="0"/>
        <w:spacing w:after="0" w:line="240" w:lineRule="auto"/>
        <w:ind w:left="0"/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</w:pPr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59. Изменение </w:t>
      </w:r>
      <w:proofErr w:type="spellStart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>влагооборота</w:t>
      </w:r>
      <w:proofErr w:type="spellEnd"/>
      <w:r w:rsidRPr="00127F6D">
        <w:rPr>
          <w:rFonts w:ascii="Times New Roman CYR" w:hAnsi="Times New Roman CYR" w:cs="Times New Roman CYR"/>
          <w:color w:val="000000"/>
          <w:sz w:val="24"/>
          <w:szCs w:val="24"/>
          <w:lang w:val="ru-RU" w:bidi="ar-SA"/>
        </w:rPr>
        <w:t xml:space="preserve"> и водного баланса под воздействием техногенного фактора. 60. Нарушение биологического равновесия и биологического круговорота.</w:t>
      </w:r>
    </w:p>
    <w:p w:rsidR="00F47EC4" w:rsidRPr="00F47EC4" w:rsidRDefault="00F47EC4" w:rsidP="00A03437">
      <w:p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7.5.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47EC4" w:rsidRPr="00F47EC4" w:rsidRDefault="00F47EC4" w:rsidP="00F47EC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Методическими материалами, определяющими процедуру оценивания знаний, умений, навыков и (или) опыта деятельности, характеризующих этапы формирования компетенций являются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внутривузовские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локальные нормативные акты: «Положение о </w:t>
      </w:r>
      <w:proofErr w:type="spell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балльно-рейтинговой</w:t>
      </w:r>
      <w:proofErr w:type="spell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системе контроля и оценки успеваемости студентов» и «Положение о промежуточной аттестации обучающихся».</w:t>
      </w:r>
    </w:p>
    <w:p w:rsidR="00F47EC4" w:rsidRPr="00F47EC4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        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График проведения рейтинговых контрольных мероприятии и даты проведения промежуточной аттестации, по курсам и  семестрам,  отражены в утвержденных проректором по УР календарных учебных графиках и расписаниях промежуточной аттестации по направлению подготовки, которые размещаются на информационных стендах факультета  и на сайте университета в установленные сроки.</w:t>
      </w:r>
      <w:proofErr w:type="gramEnd"/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8. Перечень основной и дополнительной учебной литературы</w:t>
      </w:r>
    </w:p>
    <w:p w:rsidR="00F47EC4" w:rsidRPr="00F47EC4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   </w:t>
      </w:r>
    </w:p>
    <w:p w:rsidR="00F47EC4" w:rsidRPr="003211AA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3211A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     Основная литература:</w:t>
      </w:r>
    </w:p>
    <w:p w:rsidR="003211AA" w:rsidRDefault="00F47EC4" w:rsidP="003211AA">
      <w:pPr>
        <w:spacing w:after="0" w:line="240" w:lineRule="auto"/>
        <w:ind w:left="0" w:firstLine="708"/>
        <w:jc w:val="both"/>
        <w:rPr>
          <w:rFonts w:ascii="Arial" w:hAnsi="Arial" w:cs="Arial"/>
          <w:color w:val="000000"/>
          <w:sz w:val="17"/>
          <w:szCs w:val="17"/>
          <w:lang w:val="ru-RU"/>
        </w:rPr>
      </w:pP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1.  </w:t>
      </w:r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  </w:t>
      </w:r>
      <w:hyperlink r:id="rId8" w:history="1">
        <w:r w:rsidR="003211AA" w:rsidRPr="003211AA">
          <w:rPr>
            <w:rFonts w:ascii="Times New Roman" w:eastAsia="Times New Roman" w:hAnsi="Times New Roman" w:cs="Times New Roman"/>
            <w:color w:val="auto"/>
            <w:sz w:val="24"/>
            <w:szCs w:val="24"/>
            <w:lang w:val="ru-RU" w:eastAsia="ru-RU" w:bidi="ar-SA"/>
          </w:rPr>
          <w:t>Голованов, А. И.</w:t>
        </w:r>
      </w:hyperlink>
      <w:r w:rsid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 Ландшафтоведение</w:t>
      </w:r>
      <w:proofErr w:type="gram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 :</w:t>
      </w:r>
      <w:proofErr w:type="gram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учебник / А. И. Голованов, Е. С. Кожанов, Ю. И. Сухарев. - М.</w:t>
      </w:r>
      <w:proofErr w:type="gram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КолосС</w:t>
      </w:r>
      <w:proofErr w:type="spell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2007. - 216 с. : ил. - (Учеб</w:t>
      </w:r>
      <w:proofErr w:type="gram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  <w:proofErr w:type="gram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gram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</w:t>
      </w:r>
      <w:proofErr w:type="gram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учеб. пособия для высших </w:t>
      </w:r>
      <w:proofErr w:type="spellStart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уч</w:t>
      </w:r>
      <w:proofErr w:type="spellEnd"/>
      <w:r w:rsidR="003211AA"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 зав.). - 1000 экз.. - ISBN 978-5-9532-0554-2</w:t>
      </w:r>
      <w:r w:rsidR="003211AA" w:rsidRPr="003211AA">
        <w:rPr>
          <w:rFonts w:ascii="Arial" w:hAnsi="Arial" w:cs="Arial"/>
          <w:color w:val="000000"/>
          <w:sz w:val="17"/>
          <w:szCs w:val="17"/>
          <w:lang w:val="ru-RU"/>
        </w:rPr>
        <w:t xml:space="preserve"> </w:t>
      </w:r>
    </w:p>
    <w:p w:rsidR="00F47EC4" w:rsidRDefault="003211AA" w:rsidP="003211AA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2.  </w:t>
      </w:r>
      <w:proofErr w:type="spellStart"/>
      <w:r w:rsidR="00B2677F">
        <w:fldChar w:fldCharType="begin"/>
      </w:r>
      <w:r w:rsidR="00AF66E4">
        <w:instrText>HYPERLINK</w:instrText>
      </w:r>
      <w:r w:rsidR="00AF66E4" w:rsidRPr="00726166">
        <w:rPr>
          <w:lang w:val="ru-RU"/>
        </w:rPr>
        <w:instrText xml:space="preserve"> "</w:instrText>
      </w:r>
      <w:r w:rsidR="00AF66E4">
        <w:instrText>http</w:instrText>
      </w:r>
      <w:r w:rsidR="00AF66E4" w:rsidRPr="00726166">
        <w:rPr>
          <w:lang w:val="ru-RU"/>
        </w:rPr>
        <w:instrText>://85.173.113.16:88/</w:instrText>
      </w:r>
      <w:r w:rsidR="00AF66E4">
        <w:instrText>cgi</w:instrText>
      </w:r>
      <w:r w:rsidR="00AF66E4" w:rsidRPr="00726166">
        <w:rPr>
          <w:lang w:val="ru-RU"/>
        </w:rPr>
        <w:instrText>-</w:instrText>
      </w:r>
      <w:r w:rsidR="00AF66E4">
        <w:instrText>bin</w:instrText>
      </w:r>
      <w:r w:rsidR="00AF66E4" w:rsidRPr="00726166">
        <w:rPr>
          <w:lang w:val="ru-RU"/>
        </w:rPr>
        <w:instrText>/</w:instrText>
      </w:r>
      <w:r w:rsidR="00AF66E4">
        <w:instrText>irbis</w:instrText>
      </w:r>
      <w:r w:rsidR="00AF66E4" w:rsidRPr="00726166">
        <w:rPr>
          <w:lang w:val="ru-RU"/>
        </w:rPr>
        <w:instrText>64</w:instrText>
      </w:r>
      <w:r w:rsidR="00AF66E4">
        <w:instrText>r</w:instrText>
      </w:r>
      <w:r w:rsidR="00AF66E4" w:rsidRPr="00726166">
        <w:rPr>
          <w:lang w:val="ru-RU"/>
        </w:rPr>
        <w:instrText>_</w:instrText>
      </w:r>
      <w:r w:rsidR="00AF66E4">
        <w:instrText>plus</w:instrText>
      </w:r>
      <w:r w:rsidR="00AF66E4" w:rsidRPr="00726166">
        <w:rPr>
          <w:lang w:val="ru-RU"/>
        </w:rPr>
        <w:instrText>/</w:instrText>
      </w:r>
      <w:r w:rsidR="00AF66E4">
        <w:instrText>cgiirbis</w:instrText>
      </w:r>
      <w:r w:rsidR="00AF66E4" w:rsidRPr="00726166">
        <w:rPr>
          <w:lang w:val="ru-RU"/>
        </w:rPr>
        <w:instrText>_64_</w:instrText>
      </w:r>
      <w:r w:rsidR="00AF66E4">
        <w:instrText>ft</w:instrText>
      </w:r>
      <w:r w:rsidR="00AF66E4" w:rsidRPr="00726166">
        <w:rPr>
          <w:lang w:val="ru-RU"/>
        </w:rPr>
        <w:instrText>.</w:instrText>
      </w:r>
      <w:r w:rsidR="00AF66E4">
        <w:instrText>exe</w:instrText>
      </w:r>
      <w:r w:rsidR="00AF66E4" w:rsidRPr="00726166">
        <w:rPr>
          <w:lang w:val="ru-RU"/>
        </w:rPr>
        <w:instrText>?</w:instrText>
      </w:r>
      <w:r w:rsidR="00AF66E4">
        <w:instrText>LNG</w:instrText>
      </w:r>
      <w:r w:rsidR="00AF66E4" w:rsidRPr="00726166">
        <w:rPr>
          <w:lang w:val="ru-RU"/>
        </w:rPr>
        <w:instrText>=&amp;</w:instrText>
      </w:r>
      <w:r w:rsidR="00AF66E4">
        <w:instrText>Z</w:instrText>
      </w:r>
      <w:r w:rsidR="00AF66E4" w:rsidRPr="00726166">
        <w:rPr>
          <w:lang w:val="ru-RU"/>
        </w:rPr>
        <w:instrText>21</w:instrText>
      </w:r>
      <w:r w:rsidR="00AF66E4">
        <w:instrText>ID</w:instrText>
      </w:r>
      <w:r w:rsidR="00AF66E4" w:rsidRPr="00726166">
        <w:rPr>
          <w:lang w:val="ru-RU"/>
        </w:rPr>
        <w:instrText>=1909683107370412&amp;</w:instrText>
      </w:r>
      <w:r w:rsidR="00AF66E4">
        <w:instrText>I</w:instrText>
      </w:r>
      <w:r w:rsidR="00AF66E4" w:rsidRPr="00726166">
        <w:rPr>
          <w:lang w:val="ru-RU"/>
        </w:rPr>
        <w:instrText>21</w:instrText>
      </w:r>
      <w:r w:rsidR="00AF66E4">
        <w:instrText>DBN</w:instrText>
      </w:r>
      <w:r w:rsidR="00AF66E4" w:rsidRPr="00726166">
        <w:rPr>
          <w:lang w:val="ru-RU"/>
        </w:rPr>
        <w:instrText>=</w:instrText>
      </w:r>
      <w:r w:rsidR="00AF66E4">
        <w:instrText>IBIS</w:instrText>
      </w:r>
      <w:r w:rsidR="00AF66E4" w:rsidRPr="00726166">
        <w:rPr>
          <w:lang w:val="ru-RU"/>
        </w:rPr>
        <w:instrText>_</w:instrText>
      </w:r>
      <w:r w:rsidR="00AF66E4">
        <w:instrText>FULLTEXT</w:instrText>
      </w:r>
      <w:r w:rsidR="00AF66E4" w:rsidRPr="00726166">
        <w:rPr>
          <w:lang w:val="ru-RU"/>
        </w:rPr>
        <w:instrText>&amp;</w:instrText>
      </w:r>
      <w:r w:rsidR="00AF66E4">
        <w:instrText>P</w:instrText>
      </w:r>
      <w:r w:rsidR="00AF66E4" w:rsidRPr="00726166">
        <w:rPr>
          <w:lang w:val="ru-RU"/>
        </w:rPr>
        <w:instrText>21</w:instrText>
      </w:r>
      <w:r w:rsidR="00AF66E4">
        <w:instrText>DBN</w:instrText>
      </w:r>
      <w:r w:rsidR="00AF66E4" w:rsidRPr="00726166">
        <w:rPr>
          <w:lang w:val="ru-RU"/>
        </w:rPr>
        <w:instrText>=</w:instrText>
      </w:r>
      <w:r w:rsidR="00AF66E4">
        <w:instrText>IBIS</w:instrText>
      </w:r>
      <w:r w:rsidR="00AF66E4" w:rsidRPr="00726166">
        <w:rPr>
          <w:lang w:val="ru-RU"/>
        </w:rPr>
        <w:instrText>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STN</w:instrText>
      </w:r>
      <w:r w:rsidR="00AF66E4" w:rsidRPr="00726166">
        <w:rPr>
          <w:lang w:val="ru-RU"/>
        </w:rPr>
        <w:instrText>=1&amp;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REF</w:instrText>
      </w:r>
      <w:r w:rsidR="00AF66E4" w:rsidRPr="00726166">
        <w:rPr>
          <w:lang w:val="ru-RU"/>
        </w:rPr>
        <w:instrText>=10&amp;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FMT</w:instrText>
      </w:r>
      <w:r w:rsidR="00AF66E4" w:rsidRPr="00726166">
        <w:rPr>
          <w:lang w:val="ru-RU"/>
        </w:rPr>
        <w:instrText>=</w:instrText>
      </w:r>
      <w:r w:rsidR="00AF66E4">
        <w:instrText>briefHTML</w:instrText>
      </w:r>
      <w:r w:rsidR="00AF66E4" w:rsidRPr="00726166">
        <w:rPr>
          <w:lang w:val="ru-RU"/>
        </w:rPr>
        <w:instrText>_</w:instrText>
      </w:r>
      <w:r w:rsidR="00AF66E4">
        <w:instrText>ft</w:instrText>
      </w:r>
      <w:r w:rsidR="00AF66E4" w:rsidRPr="00726166">
        <w:rPr>
          <w:lang w:val="ru-RU"/>
        </w:rPr>
        <w:instrText>&amp;</w:instrText>
      </w:r>
      <w:r w:rsidR="00AF66E4">
        <w:instrText>C</w:instrText>
      </w:r>
      <w:r w:rsidR="00AF66E4" w:rsidRPr="00726166">
        <w:rPr>
          <w:lang w:val="ru-RU"/>
        </w:rPr>
        <w:instrText>21</w:instrText>
      </w:r>
      <w:r w:rsidR="00AF66E4">
        <w:instrText>COM</w:instrText>
      </w:r>
      <w:r w:rsidR="00AF66E4" w:rsidRPr="00726166">
        <w:rPr>
          <w:lang w:val="ru-RU"/>
        </w:rPr>
        <w:instrText>=</w:instrText>
      </w:r>
      <w:r w:rsidR="00AF66E4">
        <w:instrText>S</w:instrText>
      </w:r>
      <w:r w:rsidR="00AF66E4" w:rsidRPr="00726166">
        <w:rPr>
          <w:lang w:val="ru-RU"/>
        </w:rPr>
        <w:instrText>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CNR</w:instrText>
      </w:r>
      <w:r w:rsidR="00AF66E4" w:rsidRPr="00726166">
        <w:rPr>
          <w:lang w:val="ru-RU"/>
        </w:rPr>
        <w:instrText>=5&amp;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P</w:instrText>
      </w:r>
      <w:r w:rsidR="00AF66E4" w:rsidRPr="00726166">
        <w:rPr>
          <w:lang w:val="ru-RU"/>
        </w:rPr>
        <w:instrText>01=0&amp;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P</w:instrText>
      </w:r>
      <w:r w:rsidR="00AF66E4" w:rsidRPr="00726166">
        <w:rPr>
          <w:lang w:val="ru-RU"/>
        </w:rPr>
        <w:instrText>02=1&amp;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P</w:instrText>
      </w:r>
      <w:r w:rsidR="00AF66E4" w:rsidRPr="00726166">
        <w:rPr>
          <w:lang w:val="ru-RU"/>
        </w:rPr>
        <w:instrText>03=</w:instrText>
      </w:r>
      <w:r w:rsidR="00AF66E4">
        <w:instrText>A</w:instrText>
      </w:r>
      <w:r w:rsidR="00AF66E4" w:rsidRPr="00726166">
        <w:rPr>
          <w:lang w:val="ru-RU"/>
        </w:rPr>
        <w:instrText>=&amp;</w:instrText>
      </w:r>
      <w:r w:rsidR="00AF66E4">
        <w:instrText>USES</w:instrText>
      </w:r>
      <w:r w:rsidR="00AF66E4" w:rsidRPr="00726166">
        <w:rPr>
          <w:lang w:val="ru-RU"/>
        </w:rPr>
        <w:instrText>21</w:instrText>
      </w:r>
      <w:r w:rsidR="00AF66E4">
        <w:instrText>ALL</w:instrText>
      </w:r>
      <w:r w:rsidR="00AF66E4" w:rsidRPr="00726166">
        <w:rPr>
          <w:lang w:val="ru-RU"/>
        </w:rPr>
        <w:instrText>=1&amp;</w:instrText>
      </w:r>
      <w:r w:rsidR="00AF66E4">
        <w:instrText>S</w:instrText>
      </w:r>
      <w:r w:rsidR="00AF66E4" w:rsidRPr="00726166">
        <w:rPr>
          <w:lang w:val="ru-RU"/>
        </w:rPr>
        <w:instrText>21</w:instrText>
      </w:r>
      <w:r w:rsidR="00AF66E4">
        <w:instrText>STR</w:instrText>
      </w:r>
      <w:r w:rsidR="00AF66E4" w:rsidRPr="00726166">
        <w:rPr>
          <w:lang w:val="ru-RU"/>
        </w:rPr>
        <w:instrText>=%</w:instrText>
      </w:r>
      <w:r w:rsidR="00AF66E4">
        <w:instrText>D</w:instrText>
      </w:r>
      <w:r w:rsidR="00AF66E4" w:rsidRPr="00726166">
        <w:rPr>
          <w:lang w:val="ru-RU"/>
        </w:rPr>
        <w:instrText>0%9</w:instrText>
      </w:r>
      <w:r w:rsidR="00AF66E4">
        <w:instrText>A</w:instrText>
      </w:r>
      <w:r w:rsidR="00AF66E4" w:rsidRPr="00726166">
        <w:rPr>
          <w:lang w:val="ru-RU"/>
        </w:rPr>
        <w:instrText>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BE</w:instrText>
      </w:r>
      <w:r w:rsidR="00AF66E4" w:rsidRPr="00726166">
        <w:rPr>
          <w:lang w:val="ru-RU"/>
        </w:rPr>
        <w:instrText>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BB</w:instrText>
      </w:r>
      <w:r w:rsidR="00AF66E4" w:rsidRPr="00726166">
        <w:rPr>
          <w:lang w:val="ru-RU"/>
        </w:rPr>
        <w:instrText>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</w:instrText>
      </w:r>
      <w:r w:rsidR="00AF66E4" w:rsidRPr="00726166">
        <w:rPr>
          <w:lang w:val="ru-RU"/>
        </w:rPr>
        <w:instrText>1%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BE</w:instrText>
      </w:r>
      <w:r w:rsidR="00AF66E4" w:rsidRPr="00726166">
        <w:rPr>
          <w:lang w:val="ru-RU"/>
        </w:rPr>
        <w:instrText>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</w:instrText>
      </w:r>
      <w:r w:rsidR="00AF66E4" w:rsidRPr="00726166">
        <w:rPr>
          <w:lang w:val="ru-RU"/>
        </w:rPr>
        <w:instrText>2%</w:instrText>
      </w:r>
      <w:r w:rsidR="00AF66E4">
        <w:instrText>D</w:instrText>
      </w:r>
      <w:r w:rsidR="00AF66E4" w:rsidRPr="00726166">
        <w:rPr>
          <w:lang w:val="ru-RU"/>
        </w:rPr>
        <w:instrText>1%81%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BA</w:instrText>
      </w:r>
      <w:r w:rsidR="00AF66E4" w:rsidRPr="00726166">
        <w:rPr>
          <w:lang w:val="ru-RU"/>
        </w:rPr>
        <w:instrText>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</w:instrText>
      </w:r>
      <w:r w:rsidR="00AF66E4" w:rsidRPr="00726166">
        <w:rPr>
          <w:lang w:val="ru-RU"/>
        </w:rPr>
        <w:instrText>8%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B</w:instrText>
      </w:r>
      <w:r w:rsidR="00AF66E4" w:rsidRPr="00726166">
        <w:rPr>
          <w:lang w:val="ru-RU"/>
        </w:rPr>
        <w:instrText>9%2</w:instrText>
      </w:r>
      <w:r w:rsidR="00AF66E4">
        <w:instrText>C</w:instrText>
      </w:r>
      <w:r w:rsidR="00AF66E4" w:rsidRPr="00726166">
        <w:rPr>
          <w:lang w:val="ru-RU"/>
        </w:rPr>
        <w:instrText>%20%</w:instrText>
      </w:r>
      <w:r w:rsidR="00AF66E4">
        <w:instrText>D</w:instrText>
      </w:r>
      <w:r w:rsidR="00AF66E4" w:rsidRPr="00726166">
        <w:rPr>
          <w:lang w:val="ru-RU"/>
        </w:rPr>
        <w:instrText>0%95%2</w:instrText>
      </w:r>
      <w:r w:rsidR="00AF66E4">
        <w:instrText>E</w:instrText>
      </w:r>
      <w:r w:rsidR="00AF66E4" w:rsidRPr="00726166">
        <w:rPr>
          <w:lang w:val="ru-RU"/>
        </w:rPr>
        <w:instrText>%20%</w:instrText>
      </w:r>
      <w:r w:rsidR="00AF66E4">
        <w:instrText>D</w:instrText>
      </w:r>
      <w:r w:rsidR="00AF66E4" w:rsidRPr="00726166">
        <w:rPr>
          <w:lang w:val="ru-RU"/>
        </w:rPr>
        <w:instrText>0%</w:instrText>
      </w:r>
      <w:r w:rsidR="00AF66E4">
        <w:instrText>AE</w:instrText>
      </w:r>
      <w:r w:rsidR="00AF66E4" w:rsidRPr="00726166">
        <w:rPr>
          <w:lang w:val="ru-RU"/>
        </w:rPr>
        <w:instrText>%2</w:instrText>
      </w:r>
      <w:r w:rsidR="00AF66E4">
        <w:instrText>E</w:instrText>
      </w:r>
      <w:r w:rsidR="00AF66E4" w:rsidRPr="00726166">
        <w:rPr>
          <w:lang w:val="ru-RU"/>
        </w:rPr>
        <w:instrText>"</w:instrText>
      </w:r>
      <w:r w:rsidR="00B2677F">
        <w:fldChar w:fldCharType="separate"/>
      </w: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Колбовский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Е. Ю.</w:t>
      </w:r>
      <w:r w:rsidR="00B2677F">
        <w:fldChar w:fldCharType="end"/>
      </w: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 Ландшафтоведение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 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учебное пособие для вузов / Е.Ю. </w:t>
      </w:r>
      <w:proofErr w:type="spell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Колбовский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 - 2-е изд., стер. - М.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Изд. центр Академия, 2007. - 480 с. - (Высшее профессиональное образование). - 2500 экз.. - ISBN 978-5-7695-4146-9</w:t>
      </w:r>
    </w:p>
    <w:p w:rsidR="003211AA" w:rsidRPr="003211AA" w:rsidRDefault="003211AA" w:rsidP="003211AA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3. </w:t>
      </w: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Казаков, Л. К.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Ландшафтоведение с основами ландшафтного планирования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учебное пособие для вузов / Л. К. Казаков. - 2-е изд., </w:t>
      </w:r>
      <w:proofErr w:type="spell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испр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 - М.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Изд. </w:t>
      </w:r>
      <w:proofErr w:type="spell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ц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. Академия, 2008. - 336 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</w:t>
      </w:r>
    </w:p>
    <w:p w:rsidR="003211AA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 w:bidi="ar-SA"/>
        </w:rPr>
      </w:pPr>
      <w:r w:rsidRPr="008C045D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 w:bidi="ar-SA"/>
        </w:rPr>
        <w:lastRenderedPageBreak/>
        <w:t xml:space="preserve">       </w:t>
      </w:r>
    </w:p>
    <w:p w:rsidR="00F47EC4" w:rsidRPr="003211AA" w:rsidRDefault="00F47EC4" w:rsidP="00F47EC4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3211AA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Дополнительная литература:</w:t>
      </w:r>
    </w:p>
    <w:p w:rsidR="003211AA" w:rsidRPr="00923932" w:rsidRDefault="003211AA" w:rsidP="00923932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4. </w:t>
      </w:r>
      <w:proofErr w:type="spell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Гуня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А. Н. Ландшафтные основы анализа природных и природно-антропогенных изменений высокогорных территорий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научное издание / А. Н. </w:t>
      </w:r>
      <w:proofErr w:type="spell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Гуня</w:t>
      </w:r>
      <w:proofErr w:type="spell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 - Нальчик</w:t>
      </w:r>
      <w:proofErr w:type="gramStart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Pr="003211AA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Издательство КБНЦ РАН, 2010. - 200 с. - 300 экз.. - ISBN 978-5-904743-08-6</w:t>
      </w:r>
    </w:p>
    <w:p w:rsidR="00F47EC4" w:rsidRPr="00923932" w:rsidRDefault="00F47EC4" w:rsidP="00923932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5.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Ганжара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, Н. Ф. Ландшафтоведение</w:t>
      </w:r>
      <w:proofErr w:type="gram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учебник для студ. вузов,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обуч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. по напр. "Агрохимия и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агропочвоведение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", "Агрономия", "Садоводство" / Н. Ф.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Ганжара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, Б. А. Борисов, Р. Ф.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Байбеков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. - 2-е изд. - М. : ИНФРА-М, 2014. - 240 с. : ил. - </w:t>
      </w:r>
      <w:proofErr w:type="gram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(Высшее образование:</w:t>
      </w:r>
      <w:proofErr w:type="gram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spellStart"/>
      <w:proofErr w:type="gram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Бакалавриат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). - 500 экз.. - ISBN 978-5-16-006239-6</w:t>
      </w:r>
      <w:proofErr w:type="gramEnd"/>
    </w:p>
    <w:p w:rsidR="00F47EC4" w:rsidRPr="00923932" w:rsidRDefault="00F47EC4" w:rsidP="00923932">
      <w:p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6. </w:t>
      </w:r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Викторов, С. В. Ландшафтная индикация</w:t>
      </w:r>
      <w:proofErr w:type="gram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научное издание / С. В. Викторов, А. Г. </w:t>
      </w:r>
      <w:proofErr w:type="spell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Чикишев</w:t>
      </w:r>
      <w:proofErr w:type="spell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. - М.</w:t>
      </w:r>
      <w:proofErr w:type="gramStart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:</w:t>
      </w:r>
      <w:proofErr w:type="gramEnd"/>
      <w:r w:rsidR="003211AA" w:rsidRP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Наука, 1985. - 96 с. - (Человек и</w:t>
      </w:r>
      <w:r w:rsidR="0092393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окружающая среда). - 4000 экз.</w:t>
      </w:r>
    </w:p>
    <w:p w:rsidR="00F47EC4" w:rsidRPr="00F47EC4" w:rsidRDefault="00F47EC4" w:rsidP="00F47EC4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spacing w:after="0" w:line="240" w:lineRule="auto"/>
        <w:ind w:left="0"/>
        <w:contextualSpacing/>
        <w:jc w:val="center"/>
        <w:rPr>
          <w:rFonts w:ascii="Times New Roman" w:eastAsia="Calibri" w:hAnsi="Times New Roman" w:cs="Times New Roman"/>
          <w:b/>
          <w:i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9. Перечень современных профессиональных баз данных и информационных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справочных систем. </w:t>
      </w:r>
    </w:p>
    <w:p w:rsidR="00F47EC4" w:rsidRPr="00F47EC4" w:rsidRDefault="003A2B2F" w:rsidP="00B855EB">
      <w:pPr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           </w:t>
      </w:r>
      <w:r w:rsidR="00F47EC4"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</w:p>
    <w:p w:rsidR="00672189" w:rsidRPr="00672189" w:rsidRDefault="00672189" w:rsidP="00672189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ЭБС «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Издательства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Лань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»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Коллекция «Единая профессиональная база знаний для аграрных вузов»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ООО «Издательство Лань»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Cs/>
          <w:color w:val="auto"/>
          <w:kern w:val="24"/>
          <w:sz w:val="24"/>
          <w:szCs w:val="24"/>
          <w:lang w:val="ru-RU"/>
        </w:rPr>
        <w:t>Лицензионный договор  № 003/2025-44ФЗ  от  22.05.25 г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сроком на 1 год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hyperlink r:id="rId9" w:history="1"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http://е.lanbook.com/</w:t>
        </w:r>
      </w:hyperlink>
    </w:p>
    <w:p w:rsidR="00672189" w:rsidRPr="00672189" w:rsidRDefault="00672189" w:rsidP="00672189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Сетевая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электронная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библиотека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ООО «ЭБС ЛАНЬ»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Договор № СЭБ НВ-164 от 17.12.2019 г. – бессрочный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hyperlink r:id="rId10" w:history="1"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http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://е.</w:t>
        </w:r>
        <w:proofErr w:type="spellStart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lanbook</w:t>
        </w:r>
        <w:proofErr w:type="spellEnd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.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com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/</w:t>
        </w:r>
      </w:hyperlink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ru-RU"/>
        </w:rPr>
      </w:pPr>
      <w:hyperlink r:id="rId11" w:history="1"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http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://</w:t>
        </w:r>
        <w:proofErr w:type="spellStart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seb</w:t>
        </w:r>
        <w:proofErr w:type="spellEnd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.е.</w:t>
        </w:r>
        <w:proofErr w:type="spellStart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lanbook</w:t>
        </w:r>
        <w:proofErr w:type="spellEnd"/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.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com</w:t>
        </w:r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  <w:lang w:val="ru-RU"/>
          </w:rPr>
          <w:t>/</w:t>
        </w:r>
      </w:hyperlink>
    </w:p>
    <w:p w:rsidR="00672189" w:rsidRPr="00672189" w:rsidRDefault="00672189" w:rsidP="00672189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ЭБС «Университетская библиотека </w:t>
      </w:r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online</w:t>
      </w: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». Базовая часть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 ООО «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Директ-Медиа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» 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Cs/>
          <w:color w:val="auto"/>
          <w:kern w:val="24"/>
          <w:sz w:val="24"/>
          <w:szCs w:val="24"/>
          <w:lang w:val="ru-RU"/>
        </w:rPr>
        <w:t>Контракт № 51-04/2025 от 22.05.2025 г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сроком на 1 год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hyperlink r:id="rId12" w:history="1"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http://biblioclub.ru</w:t>
        </w:r>
      </w:hyperlink>
    </w:p>
    <w:p w:rsidR="00672189" w:rsidRPr="00672189" w:rsidRDefault="00672189" w:rsidP="00672189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Научная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электронная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библиотека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e-LIBRARY.RU (SCIENCE INDEX)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ООО Научная электронная библиотека. 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Лицензионный договор № </w:t>
      </w:r>
      <w:r w:rsidRPr="00672189">
        <w:rPr>
          <w:rFonts w:ascii="Times New Roman" w:hAnsi="Times New Roman" w:cs="Times New Roman"/>
          <w:color w:val="auto"/>
          <w:sz w:val="24"/>
          <w:szCs w:val="24"/>
        </w:rPr>
        <w:t>SIO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-2114/2025  от 06.05.2025 сроком на 1 год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hyperlink r:id="rId13" w:history="1">
        <w:r w:rsidRPr="00672189">
          <w:rPr>
            <w:rStyle w:val="af7"/>
            <w:rFonts w:ascii="Times New Roman" w:hAnsi="Times New Roman" w:cs="Times New Roman"/>
            <w:b/>
            <w:color w:val="auto"/>
            <w:sz w:val="24"/>
            <w:szCs w:val="24"/>
          </w:rPr>
          <w:t>http://elibrary.ru</w:t>
        </w:r>
      </w:hyperlink>
    </w:p>
    <w:p w:rsidR="00672189" w:rsidRPr="00672189" w:rsidRDefault="00672189" w:rsidP="00672189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Сертификат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ИТС ПО САБ ИРБИС64</w:t>
      </w:r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ООО «Эй </w:t>
      </w: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Ви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Ди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- Систем»</w:t>
      </w:r>
    </w:p>
    <w:p w:rsidR="00672189" w:rsidRPr="00672189" w:rsidRDefault="00672189" w:rsidP="00672189">
      <w:pPr>
        <w:pStyle w:val="a3"/>
        <w:spacing w:after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Договор № А-12933 от 12.04.2024 г. сроком на 1 год</w:t>
      </w:r>
    </w:p>
    <w:p w:rsidR="00672189" w:rsidRPr="00672189" w:rsidRDefault="00672189" w:rsidP="00672189">
      <w:pPr>
        <w:pStyle w:val="a3"/>
        <w:numPr>
          <w:ilvl w:val="0"/>
          <w:numId w:val="45"/>
        </w:numPr>
        <w:spacing w:after="0" w:line="240" w:lineRule="auto"/>
        <w:ind w:left="709" w:hanging="283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</w:rPr>
        <w:t>Гарант</w:t>
      </w:r>
      <w:proofErr w:type="spellEnd"/>
    </w:p>
    <w:p w:rsidR="00672189" w:rsidRPr="00672189" w:rsidRDefault="00672189" w:rsidP="00672189">
      <w:pPr>
        <w:pStyle w:val="a3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ООО «</w:t>
      </w: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Гарант-КБР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» Договор № 305-2025г. от 09.01.2025 г. сроком на 1 год</w:t>
      </w:r>
    </w:p>
    <w:p w:rsidR="00BA2C67" w:rsidRPr="00F47EC4" w:rsidRDefault="00BA2C67" w:rsidP="00BA2C67">
      <w:p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10. Методические указания для </w:t>
      </w:r>
      <w:proofErr w:type="gramStart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обучающихся</w:t>
      </w:r>
      <w:proofErr w:type="gramEnd"/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по освоению дисциплины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практические занятия), работа на которых обладает определенной спецификой.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 xml:space="preserve">Для подготовки и выполнению практических работ студенту следует завести отдельную тетрадь. При подготовке к практической  работе студенту следует составить краткий ответ (1-2 стр.) на контрольные вопросы к практическим  работам.  Студент должен тщательно готовиться к  практическим  занятиям путем проработки теоретических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положении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Защита практических  работ, приходящиеся на каждый промежуточный рубеж оценивается в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баллов (за три точки - 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30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баллов).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Раздел «Самостоятельная работа» информирует обучающихся, какие вопросы раздела (модуля) выносятся на самостоятельное изучение, об их учебно-методическом обеспечении (учебники, учебные пособия, методические указания и т.д.).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Самостоятельная работа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студента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Самостоятельная работа может осуществляться в аудиторной и внеаудиторной формах. Самостоятельная работа </w:t>
      </w:r>
      <w:r w:rsidRPr="00F47EC4">
        <w:rPr>
          <w:rFonts w:ascii="Times New Roman" w:eastAsia="Times New Roman" w:hAnsi="Times New Roman" w:cs="Times New Roman"/>
          <w:iCs/>
          <w:color w:val="auto"/>
          <w:sz w:val="24"/>
          <w:szCs w:val="24"/>
          <w:lang w:val="ru-RU" w:eastAsia="ru-RU" w:bidi="ar-SA"/>
        </w:rPr>
        <w:t>в аудиторное время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может включать: 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конспектирование (составление тезисов) лекций; 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выполнение контрольных работ;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решение задач;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работу со справочной и методической литературой;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работу с нормативными правовыми актами;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выступления с докладами, сообщениями на семинарских занятиях;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защиту выполненных работ;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участие в оперативном (текущем) опросе по отдельным темам изучаемой дисциплины;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участие в собеседованиях, деловых (ролевых) играх, дискуссиях, круглых столах, конференциях;</w:t>
      </w:r>
    </w:p>
    <w:p w:rsidR="00F47EC4" w:rsidRPr="00F47EC4" w:rsidRDefault="00F47EC4" w:rsidP="00F47E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участие в тестировании и др.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Самостоятельная работа </w:t>
      </w:r>
      <w:r w:rsidRPr="00F47EC4">
        <w:rPr>
          <w:rFonts w:ascii="Times New Roman" w:eastAsia="Times New Roman" w:hAnsi="Times New Roman" w:cs="Times New Roman"/>
          <w:iCs/>
          <w:color w:val="auto"/>
          <w:sz w:val="24"/>
          <w:szCs w:val="24"/>
          <w:lang w:val="ru-RU" w:eastAsia="ru-RU" w:bidi="ar-SA"/>
        </w:rPr>
        <w:t>во внеаудиторное время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может состоять </w:t>
      </w:r>
      <w:proofErr w:type="gramStart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</w:t>
      </w:r>
      <w:proofErr w:type="gramEnd"/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: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повторение лекционного материала;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подготовки к семинарам (практическим занятиям);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изучения учебной и научной литературы;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изучения нормативных правовых актов (в т.ч. в электронных базах данных);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решения задач, выданных на практических занятиях;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подготовки к контрольным работам, тестированию и т.д.;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подготовки рефератов, эссе и иных индивидуальных письменных работ по заданию преподавателя;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выполнения курсовых работ, предусмотренных учебным планом;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выделение наиболее сложных и проблемных вопросов по изучаемой теме, </w:t>
      </w:r>
    </w:p>
    <w:p w:rsidR="00F47EC4" w:rsidRPr="00F47EC4" w:rsidRDefault="00F47EC4" w:rsidP="00F47EC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Степень усвояемости вопросов самостоятельной работы определяется при текущем и промежуточном контролях и при промежуточной аттестации.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Наиболее важным моментом самостоятельной работы является выполнение курсовой работы.</w:t>
      </w: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Каждый студент получает индивидуальное задание по выполнению курсовой работы. Преподаватель на том же занятии знакомит студентов с методическими указаниями по их выполнению и назначает дни консультаций. К каждой теме курсовой работы рекомендуется примерный перечень вопросов, список необходимой литературы. Необходимо изучить литературу, рекомендуемую для выполнения курсовой работы. 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lastRenderedPageBreak/>
        <w:t>Чтобы полнее раскрыть тему, студенту следует выявить дополнительные источники и материалы. При написании курсовой работы необходимо ознакомиться с публикациями по теме, опубликованными в журналах.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Готовые работы  регистрируются на кафедре, после чего они проверяются на правильность выполнения руководителем, который допускает (не допускает) автора к публичной защите.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Студенту следует тщательно готовиться к модульному тестированию, контрольным работам, контрольным опросам, прорабатывая конспект лекций и рекомендуемую литературу.</w:t>
      </w: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Подготовка к промежуточной аттестации.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При подготовке к промежуточной аттестации целесообразно:</w:t>
      </w:r>
    </w:p>
    <w:p w:rsidR="00F47EC4" w:rsidRPr="00F47EC4" w:rsidRDefault="00F47EC4" w:rsidP="00F47EC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F47EC4" w:rsidRPr="00F47EC4" w:rsidRDefault="00F47EC4" w:rsidP="00F47EC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составить краткие конспекты ответов (планы ответов). 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Дисциплина «</w:t>
      </w:r>
      <w:r w:rsidR="00766A37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ru-RU" w:eastAsia="ru-RU" w:bidi="ar-SA"/>
        </w:rPr>
        <w:t>Ландшафтоведение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» рассчитана на изучение в </w:t>
      </w:r>
      <w:r w:rsidR="00766A37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>два</w:t>
      </w:r>
      <w:r w:rsidRPr="00F47EC4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семестра и заканчивается выполнением и защитой курсовой работы и экзаменом.</w:t>
      </w:r>
    </w:p>
    <w:p w:rsidR="00F47EC4" w:rsidRPr="00F47EC4" w:rsidRDefault="00F47EC4" w:rsidP="00F47EC4">
      <w:p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11.Перечень лицензионного и свободно распространяемого программного обеспечения, в том числе отечественного производства</w:t>
      </w: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 xml:space="preserve">11.1 Лицензионное программное обеспечение </w:t>
      </w:r>
    </w:p>
    <w:p w:rsidR="00672189" w:rsidRPr="00672189" w:rsidRDefault="00672189" w:rsidP="00672189">
      <w:p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</w:rPr>
        <w:t>AutoDesk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</w:rPr>
        <w:t>AutoCad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</w:rPr>
        <w:t xml:space="preserve"> 2012 Education Product Standalone б/н</w:t>
      </w:r>
    </w:p>
    <w:p w:rsidR="00672189" w:rsidRPr="00672189" w:rsidRDefault="00672189" w:rsidP="00672189">
      <w:pPr>
        <w:pStyle w:val="a3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proofErr w:type="spellStart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Антиплагиат</w:t>
      </w:r>
      <w:proofErr w:type="gramStart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.В</w:t>
      </w:r>
      <w:proofErr w:type="gramEnd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УЗ</w:t>
      </w:r>
      <w:proofErr w:type="spellEnd"/>
      <w:r w:rsidRPr="0067218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  5.0 Модуль поиска «Объединенная коллекция 2020» 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лицензионный договор № 10023 от </w:t>
      </w:r>
      <w:bookmarkStart w:id="0" w:name="_GoBack"/>
      <w:bookmarkEnd w:id="0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>12.05.2025 г. сроком на 1 год</w:t>
      </w:r>
    </w:p>
    <w:p w:rsidR="00672189" w:rsidRPr="00672189" w:rsidRDefault="00672189" w:rsidP="00672189">
      <w:p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proofErr w:type="spellStart"/>
      <w:r w:rsidRPr="00672189">
        <w:rPr>
          <w:rFonts w:ascii="Times New Roman" w:hAnsi="Times New Roman" w:cs="Times New Roman"/>
          <w:color w:val="auto"/>
          <w:sz w:val="24"/>
          <w:szCs w:val="24"/>
        </w:rPr>
        <w:t>Kaspersky</w:t>
      </w:r>
      <w:proofErr w:type="spellEnd"/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672189">
        <w:rPr>
          <w:rFonts w:ascii="Times New Roman" w:hAnsi="Times New Roman" w:cs="Times New Roman"/>
          <w:color w:val="auto"/>
          <w:sz w:val="24"/>
          <w:szCs w:val="24"/>
        </w:rPr>
        <w:t>Endpoint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672189">
        <w:rPr>
          <w:rFonts w:ascii="Times New Roman" w:hAnsi="Times New Roman" w:cs="Times New Roman"/>
          <w:color w:val="auto"/>
          <w:sz w:val="24"/>
          <w:szCs w:val="24"/>
        </w:rPr>
        <w:t>Security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для бизнеса - Стандартный </w:t>
      </w:r>
      <w:r w:rsidRPr="00672189">
        <w:rPr>
          <w:rFonts w:ascii="Times New Roman" w:hAnsi="Times New Roman" w:cs="Times New Roman"/>
          <w:color w:val="auto"/>
          <w:sz w:val="24"/>
          <w:szCs w:val="24"/>
        </w:rPr>
        <w:t>Russian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672189">
        <w:rPr>
          <w:rFonts w:ascii="Times New Roman" w:hAnsi="Times New Roman" w:cs="Times New Roman"/>
          <w:color w:val="auto"/>
          <w:sz w:val="24"/>
          <w:szCs w:val="24"/>
        </w:rPr>
        <w:t>Edition</w:t>
      </w:r>
      <w:r w:rsidRPr="0067218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№ лицензии 26ЕС-241021-134643-810-2826, договор № 651/А от 18.10.2024 г. до 31.10.2025</w:t>
      </w:r>
    </w:p>
    <w:p w:rsidR="00F47EC4" w:rsidRPr="00672189" w:rsidRDefault="00F47EC4" w:rsidP="00672189">
      <w:pPr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p w:rsidR="00F47EC4" w:rsidRPr="00F47EC4" w:rsidRDefault="00F47EC4" w:rsidP="00F47EC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  <w:r w:rsidRPr="00F47EC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84"/>
        <w:gridCol w:w="3796"/>
      </w:tblGrid>
      <w:tr w:rsidR="00F47EC4" w:rsidRPr="00F47EC4" w:rsidTr="006255F4">
        <w:trPr>
          <w:jc w:val="center"/>
        </w:trPr>
        <w:tc>
          <w:tcPr>
            <w:tcW w:w="3019" w:type="pct"/>
            <w:shd w:val="clear" w:color="auto" w:fill="auto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Электронный адрес ресурса</w:t>
            </w:r>
          </w:p>
        </w:tc>
      </w:tr>
      <w:tr w:rsidR="00F47EC4" w:rsidRPr="00672189" w:rsidTr="006255F4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>«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>Российское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 xml:space="preserve"> 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>образование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 xml:space="preserve">» - 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>федеральный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 xml:space="preserve"> </w:t>
            </w:r>
            <w:proofErr w:type="spellStart"/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eastAsia="ru-RU" w:bidi="ar-SA"/>
              </w:rPr>
              <w:t>портал</w:t>
            </w:r>
            <w:proofErr w:type="spellEnd"/>
          </w:p>
        </w:tc>
        <w:tc>
          <w:tcPr>
            <w:tcW w:w="1981" w:type="pct"/>
            <w:shd w:val="clear" w:color="auto" w:fill="auto"/>
            <w:vAlign w:val="center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http://www.edu.ru/index.php</w:t>
            </w:r>
          </w:p>
        </w:tc>
      </w:tr>
      <w:tr w:rsidR="00F47EC4" w:rsidRPr="00F47EC4" w:rsidTr="006255F4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Информационная система "Единое окно доступа к образовательным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F47EC4" w:rsidRPr="00F47EC4" w:rsidRDefault="00F47EC4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http://window.edu.ru/</w:t>
            </w:r>
          </w:p>
        </w:tc>
      </w:tr>
      <w:tr w:rsidR="00C94BE7" w:rsidRPr="00C94BE7" w:rsidTr="006255F4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C94BE7" w:rsidRPr="00C94BE7" w:rsidRDefault="00C94BE7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Интернет-издание </w:t>
            </w:r>
            <w:proofErr w:type="spellStart"/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GARDENER.ru</w:t>
            </w:r>
            <w:proofErr w:type="spellEnd"/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- Ландшафтный дизайн и архитектура сада.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C94BE7" w:rsidRPr="00F47EC4" w:rsidRDefault="00C94BE7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http://www.gardener.ru/</w:t>
            </w:r>
          </w:p>
        </w:tc>
      </w:tr>
      <w:tr w:rsidR="00C94BE7" w:rsidRPr="00672189" w:rsidTr="006255F4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C94BE7" w:rsidRPr="00C94BE7" w:rsidRDefault="00C94BE7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Все о дизайне сада </w:t>
            </w:r>
            <w:proofErr w:type="spellStart"/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Pro-landshaft.ru</w:t>
            </w:r>
            <w:proofErr w:type="spellEnd"/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– информационный интернет-портал, посвященный ландшафтному дизайну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C94BE7" w:rsidRPr="00C94BE7" w:rsidRDefault="00C94BE7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 w:rsidRPr="00C94BE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http://www.pro-landshaft.ru/</w:t>
            </w:r>
          </w:p>
        </w:tc>
      </w:tr>
      <w:tr w:rsidR="00F47EC4" w:rsidRPr="00672189" w:rsidTr="006255F4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47EC4" w:rsidRPr="00F47EC4" w:rsidRDefault="00F47EC4" w:rsidP="00F47EC4">
            <w:p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proofErr w:type="spell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Агроакадемсет</w:t>
            </w:r>
            <w:proofErr w:type="gramStart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ь</w:t>
            </w:r>
            <w:proofErr w:type="spell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>-</w:t>
            </w:r>
            <w:proofErr w:type="gramEnd"/>
            <w:r w:rsidRPr="00F47EC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 </w:t>
            </w:r>
            <w:r w:rsidRPr="00F47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F47EC4" w:rsidRPr="00F47EC4" w:rsidRDefault="00B2677F" w:rsidP="00F47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hyperlink r:id="rId14" w:history="1">
              <w:r w:rsidR="00F47EC4" w:rsidRPr="00F47EC4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single"/>
                  <w:lang w:val="ru-RU" w:eastAsia="ru-RU" w:bidi="ar-SA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F47EC4" w:rsidRPr="00F47EC4" w:rsidRDefault="00F47EC4" w:rsidP="00F47EC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 w:bidi="ar-SA"/>
        </w:rPr>
      </w:pPr>
    </w:p>
    <w:sectPr w:rsidR="00F47EC4" w:rsidRPr="00F47EC4" w:rsidSect="006255F4">
      <w:pgSz w:w="11909" w:h="16834"/>
      <w:pgMar w:top="1404" w:right="1201" w:bottom="360" w:left="134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70CEE0"/>
    <w:lvl w:ilvl="0">
      <w:numFmt w:val="bullet"/>
      <w:lvlText w:val="*"/>
      <w:lvlJc w:val="left"/>
    </w:lvl>
  </w:abstractNum>
  <w:abstractNum w:abstractNumId="1">
    <w:nsid w:val="023E2D23"/>
    <w:multiLevelType w:val="multilevel"/>
    <w:tmpl w:val="B1466A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14F9D"/>
    <w:multiLevelType w:val="hybridMultilevel"/>
    <w:tmpl w:val="E4C4D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30579"/>
    <w:multiLevelType w:val="hybridMultilevel"/>
    <w:tmpl w:val="32847174"/>
    <w:lvl w:ilvl="0" w:tplc="CD3AC2CA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AE2884"/>
    <w:multiLevelType w:val="multilevel"/>
    <w:tmpl w:val="192868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1A1F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1510DA"/>
    <w:multiLevelType w:val="multilevel"/>
    <w:tmpl w:val="4656AA4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AA51F1"/>
    <w:multiLevelType w:val="hybridMultilevel"/>
    <w:tmpl w:val="9D0AF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D36AD"/>
    <w:multiLevelType w:val="multilevel"/>
    <w:tmpl w:val="7ABC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73543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BB200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F16991"/>
    <w:multiLevelType w:val="hybridMultilevel"/>
    <w:tmpl w:val="3A8C5E70"/>
    <w:lvl w:ilvl="0" w:tplc="1C1EE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23A60"/>
    <w:multiLevelType w:val="multilevel"/>
    <w:tmpl w:val="D5106A1E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3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20">
    <w:nsid w:val="39FD6A4C"/>
    <w:multiLevelType w:val="hybridMultilevel"/>
    <w:tmpl w:val="3BF80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4225"/>
    <w:multiLevelType w:val="multilevel"/>
    <w:tmpl w:val="8E7A71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D363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7781D0A"/>
    <w:multiLevelType w:val="multilevel"/>
    <w:tmpl w:val="6A0A9D4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367B61"/>
    <w:multiLevelType w:val="multilevel"/>
    <w:tmpl w:val="0212D7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2D0E03"/>
    <w:multiLevelType w:val="multilevel"/>
    <w:tmpl w:val="7D4426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E74E9A"/>
    <w:multiLevelType w:val="hybridMultilevel"/>
    <w:tmpl w:val="9F60BE94"/>
    <w:lvl w:ilvl="0" w:tplc="EDE61B7E">
      <w:start w:val="4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03EC70A">
      <w:numFmt w:val="none"/>
      <w:lvlText w:val=""/>
      <w:lvlJc w:val="left"/>
      <w:pPr>
        <w:tabs>
          <w:tab w:val="num" w:pos="-180"/>
        </w:tabs>
      </w:pPr>
    </w:lvl>
    <w:lvl w:ilvl="2" w:tplc="6F188A1C">
      <w:numFmt w:val="none"/>
      <w:lvlText w:val=""/>
      <w:lvlJc w:val="left"/>
      <w:pPr>
        <w:tabs>
          <w:tab w:val="num" w:pos="-180"/>
        </w:tabs>
      </w:pPr>
    </w:lvl>
    <w:lvl w:ilvl="3" w:tplc="BD24B9B4">
      <w:numFmt w:val="none"/>
      <w:lvlText w:val=""/>
      <w:lvlJc w:val="left"/>
      <w:pPr>
        <w:tabs>
          <w:tab w:val="num" w:pos="-180"/>
        </w:tabs>
      </w:pPr>
    </w:lvl>
    <w:lvl w:ilvl="4" w:tplc="D89A0D1A">
      <w:numFmt w:val="none"/>
      <w:lvlText w:val=""/>
      <w:lvlJc w:val="left"/>
      <w:pPr>
        <w:tabs>
          <w:tab w:val="num" w:pos="-180"/>
        </w:tabs>
      </w:pPr>
    </w:lvl>
    <w:lvl w:ilvl="5" w:tplc="F5B0EBD4">
      <w:numFmt w:val="none"/>
      <w:lvlText w:val=""/>
      <w:lvlJc w:val="left"/>
      <w:pPr>
        <w:tabs>
          <w:tab w:val="num" w:pos="-180"/>
        </w:tabs>
      </w:pPr>
    </w:lvl>
    <w:lvl w:ilvl="6" w:tplc="A962A8EA">
      <w:numFmt w:val="none"/>
      <w:lvlText w:val=""/>
      <w:lvlJc w:val="left"/>
      <w:pPr>
        <w:tabs>
          <w:tab w:val="num" w:pos="-180"/>
        </w:tabs>
      </w:pPr>
    </w:lvl>
    <w:lvl w:ilvl="7" w:tplc="9F4CABD6">
      <w:numFmt w:val="none"/>
      <w:lvlText w:val=""/>
      <w:lvlJc w:val="left"/>
      <w:pPr>
        <w:tabs>
          <w:tab w:val="num" w:pos="-180"/>
        </w:tabs>
      </w:pPr>
    </w:lvl>
    <w:lvl w:ilvl="8" w:tplc="A76EAC06">
      <w:numFmt w:val="none"/>
      <w:lvlText w:val=""/>
      <w:lvlJc w:val="left"/>
      <w:pPr>
        <w:tabs>
          <w:tab w:val="num" w:pos="-180"/>
        </w:tabs>
      </w:pPr>
    </w:lvl>
  </w:abstractNum>
  <w:abstractNum w:abstractNumId="27">
    <w:nsid w:val="50E8171F"/>
    <w:multiLevelType w:val="multilevel"/>
    <w:tmpl w:val="79426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AB20BB"/>
    <w:multiLevelType w:val="multilevel"/>
    <w:tmpl w:val="C22A6D04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29">
    <w:nsid w:val="5F9D4A96"/>
    <w:multiLevelType w:val="multilevel"/>
    <w:tmpl w:val="41C69896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0">
    <w:nsid w:val="67393A9E"/>
    <w:multiLevelType w:val="multilevel"/>
    <w:tmpl w:val="97729DF0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2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31">
    <w:nsid w:val="68CF163E"/>
    <w:multiLevelType w:val="multilevel"/>
    <w:tmpl w:val="FEDCC9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8A0E7D"/>
    <w:multiLevelType w:val="hybridMultilevel"/>
    <w:tmpl w:val="F418E446"/>
    <w:lvl w:ilvl="0" w:tplc="1B28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7577A8"/>
    <w:multiLevelType w:val="multilevel"/>
    <w:tmpl w:val="82FC635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F151E5"/>
    <w:multiLevelType w:val="multilevel"/>
    <w:tmpl w:val="E98C46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3A0613"/>
    <w:multiLevelType w:val="hybridMultilevel"/>
    <w:tmpl w:val="75444D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21F683D"/>
    <w:multiLevelType w:val="multilevel"/>
    <w:tmpl w:val="7BFE2A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3D4D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2D7637B"/>
    <w:multiLevelType w:val="multilevel"/>
    <w:tmpl w:val="E70AE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tabs>
          <w:tab w:val="num" w:pos="2239"/>
        </w:tabs>
        <w:ind w:left="2239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588"/>
        </w:tabs>
        <w:ind w:left="2588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937"/>
        </w:tabs>
        <w:ind w:left="2937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286"/>
        </w:tabs>
        <w:ind w:left="3286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635"/>
        </w:tabs>
        <w:ind w:left="3635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abstractNum w:abstractNumId="40">
    <w:nsid w:val="73804BBD"/>
    <w:multiLevelType w:val="multilevel"/>
    <w:tmpl w:val="A7F883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B661F9"/>
    <w:multiLevelType w:val="multilevel"/>
    <w:tmpl w:val="76C4A6F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>
    <w:nsid w:val="764D38FC"/>
    <w:multiLevelType w:val="multilevel"/>
    <w:tmpl w:val="91BC66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E520D"/>
    <w:multiLevelType w:val="singleLevel"/>
    <w:tmpl w:val="B69E5F9E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</w:abstractNum>
  <w:abstractNum w:abstractNumId="44">
    <w:nsid w:val="7B0B2F12"/>
    <w:multiLevelType w:val="multilevel"/>
    <w:tmpl w:val="7B20FF34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num w:numId="1">
    <w:abstractNumId w:val="39"/>
  </w:num>
  <w:num w:numId="2">
    <w:abstractNumId w:val="26"/>
  </w:num>
  <w:num w:numId="3">
    <w:abstractNumId w:val="29"/>
  </w:num>
  <w:num w:numId="4">
    <w:abstractNumId w:val="9"/>
  </w:num>
  <w:num w:numId="5">
    <w:abstractNumId w:val="30"/>
  </w:num>
  <w:num w:numId="6">
    <w:abstractNumId w:val="2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0"/>
  </w:num>
  <w:num w:numId="10">
    <w:abstractNumId w:val="2"/>
  </w:num>
  <w:num w:numId="11">
    <w:abstractNumId w:val="35"/>
  </w:num>
  <w:num w:numId="12">
    <w:abstractNumId w:val="17"/>
  </w:num>
  <w:num w:numId="13">
    <w:abstractNumId w:val="36"/>
  </w:num>
  <w:num w:numId="14">
    <w:abstractNumId w:val="12"/>
  </w:num>
  <w:num w:numId="15">
    <w:abstractNumId w:val="3"/>
  </w:num>
  <w:num w:numId="16">
    <w:abstractNumId w:val="22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38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8"/>
  </w:num>
  <w:num w:numId="22">
    <w:abstractNumId w:val="11"/>
  </w:num>
  <w:num w:numId="23">
    <w:abstractNumId w:val="32"/>
  </w:num>
  <w:num w:numId="24">
    <w:abstractNumId w:val="43"/>
  </w:num>
  <w:num w:numId="25">
    <w:abstractNumId w:val="41"/>
  </w:num>
  <w:num w:numId="26">
    <w:abstractNumId w:val="6"/>
  </w:num>
  <w:num w:numId="27">
    <w:abstractNumId w:val="10"/>
  </w:num>
  <w:num w:numId="28">
    <w:abstractNumId w:val="27"/>
  </w:num>
  <w:num w:numId="29">
    <w:abstractNumId w:val="21"/>
  </w:num>
  <w:num w:numId="30">
    <w:abstractNumId w:val="40"/>
  </w:num>
  <w:num w:numId="31">
    <w:abstractNumId w:val="4"/>
  </w:num>
  <w:num w:numId="32">
    <w:abstractNumId w:val="34"/>
  </w:num>
  <w:num w:numId="33">
    <w:abstractNumId w:val="24"/>
  </w:num>
  <w:num w:numId="34">
    <w:abstractNumId w:val="37"/>
  </w:num>
  <w:num w:numId="35">
    <w:abstractNumId w:val="31"/>
  </w:num>
  <w:num w:numId="36">
    <w:abstractNumId w:val="1"/>
  </w:num>
  <w:num w:numId="37">
    <w:abstractNumId w:val="42"/>
  </w:num>
  <w:num w:numId="38">
    <w:abstractNumId w:val="25"/>
  </w:num>
  <w:num w:numId="39">
    <w:abstractNumId w:val="7"/>
  </w:num>
  <w:num w:numId="40">
    <w:abstractNumId w:val="33"/>
  </w:num>
  <w:num w:numId="41">
    <w:abstractNumId w:val="23"/>
  </w:num>
  <w:num w:numId="42">
    <w:abstractNumId w:val="16"/>
  </w:num>
  <w:num w:numId="43">
    <w:abstractNumId w:val="8"/>
  </w:num>
  <w:num w:numId="44">
    <w:abstractNumId w:val="44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47EC4"/>
    <w:rsid w:val="00001D8B"/>
    <w:rsid w:val="00037FE1"/>
    <w:rsid w:val="00050D1A"/>
    <w:rsid w:val="000D4373"/>
    <w:rsid w:val="000D5DA3"/>
    <w:rsid w:val="000E596D"/>
    <w:rsid w:val="00126DA7"/>
    <w:rsid w:val="00127F6D"/>
    <w:rsid w:val="0013693E"/>
    <w:rsid w:val="00142782"/>
    <w:rsid w:val="001679C7"/>
    <w:rsid w:val="00182321"/>
    <w:rsid w:val="001E1CD1"/>
    <w:rsid w:val="002027B6"/>
    <w:rsid w:val="00215BE3"/>
    <w:rsid w:val="00235A90"/>
    <w:rsid w:val="00262A27"/>
    <w:rsid w:val="002646BA"/>
    <w:rsid w:val="00283AE2"/>
    <w:rsid w:val="00284886"/>
    <w:rsid w:val="002A6C6E"/>
    <w:rsid w:val="002C2D7B"/>
    <w:rsid w:val="002E6005"/>
    <w:rsid w:val="002F1426"/>
    <w:rsid w:val="00304AF3"/>
    <w:rsid w:val="00307C61"/>
    <w:rsid w:val="003211AA"/>
    <w:rsid w:val="00326AD5"/>
    <w:rsid w:val="003475C5"/>
    <w:rsid w:val="003878B9"/>
    <w:rsid w:val="003A2B2F"/>
    <w:rsid w:val="003B3883"/>
    <w:rsid w:val="003D13BE"/>
    <w:rsid w:val="003D295A"/>
    <w:rsid w:val="003E32DE"/>
    <w:rsid w:val="004331E2"/>
    <w:rsid w:val="00437ACD"/>
    <w:rsid w:val="00442043"/>
    <w:rsid w:val="00445BB9"/>
    <w:rsid w:val="00465321"/>
    <w:rsid w:val="00465667"/>
    <w:rsid w:val="00466AAF"/>
    <w:rsid w:val="00472B0D"/>
    <w:rsid w:val="00494505"/>
    <w:rsid w:val="004B487C"/>
    <w:rsid w:val="005068BC"/>
    <w:rsid w:val="0053741B"/>
    <w:rsid w:val="0054564B"/>
    <w:rsid w:val="00546F6D"/>
    <w:rsid w:val="005C5F9F"/>
    <w:rsid w:val="005C7040"/>
    <w:rsid w:val="005F03DA"/>
    <w:rsid w:val="00607B0F"/>
    <w:rsid w:val="00617E6F"/>
    <w:rsid w:val="006255F4"/>
    <w:rsid w:val="006411A5"/>
    <w:rsid w:val="00672189"/>
    <w:rsid w:val="006A57D4"/>
    <w:rsid w:val="006B3F42"/>
    <w:rsid w:val="006B47AD"/>
    <w:rsid w:val="006C6F4B"/>
    <w:rsid w:val="006E43EF"/>
    <w:rsid w:val="006F090A"/>
    <w:rsid w:val="006F0AE0"/>
    <w:rsid w:val="006F1E4B"/>
    <w:rsid w:val="00726166"/>
    <w:rsid w:val="00727326"/>
    <w:rsid w:val="00766A37"/>
    <w:rsid w:val="007A255F"/>
    <w:rsid w:val="007F2157"/>
    <w:rsid w:val="00834960"/>
    <w:rsid w:val="0084768B"/>
    <w:rsid w:val="008C045D"/>
    <w:rsid w:val="00900A7E"/>
    <w:rsid w:val="009167F4"/>
    <w:rsid w:val="00923932"/>
    <w:rsid w:val="00935407"/>
    <w:rsid w:val="0096531E"/>
    <w:rsid w:val="00976AC3"/>
    <w:rsid w:val="009A67B2"/>
    <w:rsid w:val="009B3505"/>
    <w:rsid w:val="009C7E66"/>
    <w:rsid w:val="009E4854"/>
    <w:rsid w:val="00A03437"/>
    <w:rsid w:val="00A265A1"/>
    <w:rsid w:val="00A51FF6"/>
    <w:rsid w:val="00AE2EFB"/>
    <w:rsid w:val="00AF36C9"/>
    <w:rsid w:val="00AF66E4"/>
    <w:rsid w:val="00B1155E"/>
    <w:rsid w:val="00B252EF"/>
    <w:rsid w:val="00B2677F"/>
    <w:rsid w:val="00B855EB"/>
    <w:rsid w:val="00B9043D"/>
    <w:rsid w:val="00BA2C67"/>
    <w:rsid w:val="00BB19FB"/>
    <w:rsid w:val="00BB2B55"/>
    <w:rsid w:val="00BC05A7"/>
    <w:rsid w:val="00BD4DFD"/>
    <w:rsid w:val="00BD797C"/>
    <w:rsid w:val="00C0663C"/>
    <w:rsid w:val="00C26886"/>
    <w:rsid w:val="00C94BE7"/>
    <w:rsid w:val="00C95D43"/>
    <w:rsid w:val="00CB6184"/>
    <w:rsid w:val="00CB670A"/>
    <w:rsid w:val="00CD3B83"/>
    <w:rsid w:val="00CD5D53"/>
    <w:rsid w:val="00D107D9"/>
    <w:rsid w:val="00D22535"/>
    <w:rsid w:val="00D244FE"/>
    <w:rsid w:val="00DB1FB7"/>
    <w:rsid w:val="00E322A6"/>
    <w:rsid w:val="00E37800"/>
    <w:rsid w:val="00E440BE"/>
    <w:rsid w:val="00E77A75"/>
    <w:rsid w:val="00F050DD"/>
    <w:rsid w:val="00F1398E"/>
    <w:rsid w:val="00F47EC4"/>
    <w:rsid w:val="00F71B62"/>
    <w:rsid w:val="00FD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6D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0E596D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96D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596D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0E596D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96D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96D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96D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96D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96D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E59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596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E596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596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rsid w:val="000E596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E596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E596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0E596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0E596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E596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5">
    <w:name w:val="caption"/>
    <w:basedOn w:val="a"/>
    <w:next w:val="a"/>
    <w:uiPriority w:val="35"/>
    <w:semiHidden/>
    <w:unhideWhenUsed/>
    <w:qFormat/>
    <w:rsid w:val="000E596D"/>
    <w:rPr>
      <w:b/>
      <w:bCs/>
      <w:smallCaps/>
      <w:color w:val="1F497D" w:themeColor="text2"/>
      <w:spacing w:val="10"/>
      <w:sz w:val="18"/>
      <w:szCs w:val="18"/>
    </w:rPr>
  </w:style>
  <w:style w:type="paragraph" w:styleId="a6">
    <w:name w:val="Title"/>
    <w:next w:val="a"/>
    <w:link w:val="a7"/>
    <w:uiPriority w:val="10"/>
    <w:qFormat/>
    <w:rsid w:val="000E596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7">
    <w:name w:val="Название Знак"/>
    <w:basedOn w:val="a0"/>
    <w:link w:val="a6"/>
    <w:uiPriority w:val="10"/>
    <w:rsid w:val="000E596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8">
    <w:name w:val="Subtitle"/>
    <w:next w:val="a"/>
    <w:link w:val="a9"/>
    <w:uiPriority w:val="11"/>
    <w:qFormat/>
    <w:rsid w:val="000E596D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0E596D"/>
    <w:rPr>
      <w:smallCaps/>
      <w:color w:val="938953" w:themeColor="background2" w:themeShade="7F"/>
      <w:spacing w:val="5"/>
      <w:sz w:val="28"/>
      <w:szCs w:val="28"/>
    </w:rPr>
  </w:style>
  <w:style w:type="character" w:styleId="aa">
    <w:name w:val="Strong"/>
    <w:qFormat/>
    <w:rsid w:val="000E596D"/>
    <w:rPr>
      <w:b/>
      <w:bCs/>
      <w:spacing w:val="0"/>
    </w:rPr>
  </w:style>
  <w:style w:type="character" w:styleId="ab">
    <w:name w:val="Emphasis"/>
    <w:uiPriority w:val="20"/>
    <w:qFormat/>
    <w:rsid w:val="000E596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c">
    <w:name w:val="No Spacing"/>
    <w:basedOn w:val="a"/>
    <w:uiPriority w:val="1"/>
    <w:qFormat/>
    <w:rsid w:val="000E596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E596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E596D"/>
    <w:rPr>
      <w:i/>
      <w:iCs/>
      <w:color w:val="5A5A5A" w:themeColor="text1" w:themeTint="A5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0E596D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e">
    <w:name w:val="Выделенная цитата Знак"/>
    <w:basedOn w:val="a0"/>
    <w:link w:val="ad"/>
    <w:uiPriority w:val="30"/>
    <w:rsid w:val="000E596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f">
    <w:name w:val="Subtle Emphasis"/>
    <w:uiPriority w:val="19"/>
    <w:qFormat/>
    <w:rsid w:val="000E596D"/>
    <w:rPr>
      <w:smallCaps/>
      <w:dstrike w:val="0"/>
      <w:color w:val="5A5A5A" w:themeColor="text1" w:themeTint="A5"/>
      <w:vertAlign w:val="baseline"/>
    </w:rPr>
  </w:style>
  <w:style w:type="character" w:styleId="af0">
    <w:name w:val="Intense Emphasis"/>
    <w:uiPriority w:val="21"/>
    <w:qFormat/>
    <w:rsid w:val="000E596D"/>
    <w:rPr>
      <w:b/>
      <w:bCs/>
      <w:smallCaps/>
      <w:color w:val="4F81BD" w:themeColor="accent1"/>
      <w:spacing w:val="40"/>
    </w:rPr>
  </w:style>
  <w:style w:type="character" w:styleId="af1">
    <w:name w:val="Subtle Reference"/>
    <w:uiPriority w:val="31"/>
    <w:qFormat/>
    <w:rsid w:val="000E596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2">
    <w:name w:val="Intense Reference"/>
    <w:uiPriority w:val="32"/>
    <w:qFormat/>
    <w:rsid w:val="000E596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3">
    <w:name w:val="Book Title"/>
    <w:uiPriority w:val="33"/>
    <w:qFormat/>
    <w:rsid w:val="000E596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0E596D"/>
    <w:pPr>
      <w:outlineLvl w:val="9"/>
    </w:pPr>
  </w:style>
  <w:style w:type="numbering" w:customStyle="1" w:styleId="11">
    <w:name w:val="Нет списка1"/>
    <w:next w:val="a2"/>
    <w:uiPriority w:val="99"/>
    <w:semiHidden/>
    <w:unhideWhenUsed/>
    <w:rsid w:val="00F47EC4"/>
  </w:style>
  <w:style w:type="paragraph" w:customStyle="1" w:styleId="FR2">
    <w:name w:val="FR2"/>
    <w:rsid w:val="00F47EC4"/>
    <w:pPr>
      <w:widowControl w:val="0"/>
      <w:spacing w:after="0" w:line="240" w:lineRule="auto"/>
      <w:ind w:left="0"/>
    </w:pPr>
    <w:rPr>
      <w:rFonts w:ascii="Times New Roman" w:eastAsia="Times New Roman" w:hAnsi="Times New Roman" w:cs="Times New Roman"/>
      <w:i/>
      <w:snapToGrid w:val="0"/>
      <w:sz w:val="36"/>
      <w:lang w:val="ru-RU" w:eastAsia="ru-RU" w:bidi="ar-SA"/>
    </w:rPr>
  </w:style>
  <w:style w:type="paragraph" w:styleId="af5">
    <w:name w:val="Body Text Indent"/>
    <w:basedOn w:val="a"/>
    <w:link w:val="af6"/>
    <w:rsid w:val="00F47EC4"/>
    <w:pPr>
      <w:spacing w:after="0" w:line="240" w:lineRule="auto"/>
      <w:ind w:left="0" w:firstLine="454"/>
      <w:jc w:val="both"/>
    </w:pPr>
    <w:rPr>
      <w:rFonts w:ascii="Arial" w:eastAsia="Times New Roman" w:hAnsi="Arial" w:cs="Times New Roman"/>
      <w:color w:val="auto"/>
      <w:sz w:val="18"/>
      <w:lang w:val="ru-RU" w:eastAsia="ru-RU" w:bidi="ar-SA"/>
    </w:rPr>
  </w:style>
  <w:style w:type="character" w:customStyle="1" w:styleId="af6">
    <w:name w:val="Основной текст с отступом Знак"/>
    <w:basedOn w:val="a0"/>
    <w:link w:val="af5"/>
    <w:rsid w:val="00F47EC4"/>
    <w:rPr>
      <w:rFonts w:ascii="Arial" w:eastAsia="Times New Roman" w:hAnsi="Arial" w:cs="Times New Roman"/>
      <w:sz w:val="18"/>
      <w:lang w:val="ru-RU" w:eastAsia="ru-RU" w:bidi="ar-SA"/>
    </w:rPr>
  </w:style>
  <w:style w:type="character" w:styleId="af7">
    <w:name w:val="Hyperlink"/>
    <w:uiPriority w:val="99"/>
    <w:rsid w:val="00F47EC4"/>
    <w:rPr>
      <w:color w:val="0000FF"/>
      <w:u w:val="single"/>
    </w:rPr>
  </w:style>
  <w:style w:type="paragraph" w:customStyle="1" w:styleId="af8">
    <w:name w:val="Разработка"/>
    <w:basedOn w:val="a"/>
    <w:rsid w:val="00F47EC4"/>
    <w:pPr>
      <w:spacing w:after="0" w:line="360" w:lineRule="auto"/>
      <w:ind w:left="0"/>
      <w:jc w:val="both"/>
    </w:pPr>
    <w:rPr>
      <w:rFonts w:ascii="Times New Roman" w:eastAsia="Times New Roman" w:hAnsi="Times New Roman" w:cs="Times New Roman"/>
      <w:color w:val="auto"/>
      <w:sz w:val="28"/>
      <w:lang w:val="ru-RU" w:eastAsia="ru-RU" w:bidi="ar-SA"/>
    </w:rPr>
  </w:style>
  <w:style w:type="paragraph" w:styleId="23">
    <w:name w:val="Body Text Indent 2"/>
    <w:basedOn w:val="a"/>
    <w:link w:val="24"/>
    <w:uiPriority w:val="99"/>
    <w:unhideWhenUsed/>
    <w:rsid w:val="00F47EC4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47EC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uiPriority w:val="99"/>
    <w:semiHidden/>
    <w:unhideWhenUsed/>
    <w:rsid w:val="00F47EC4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7EC4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F47EC4"/>
    <w:pPr>
      <w:spacing w:after="0" w:line="240" w:lineRule="auto"/>
      <w:ind w:left="0"/>
    </w:pPr>
    <w:rPr>
      <w:rFonts w:ascii="Tahoma" w:eastAsia="Times New Roman" w:hAnsi="Tahoma" w:cs="Tahoma"/>
      <w:color w:val="auto"/>
      <w:sz w:val="16"/>
      <w:szCs w:val="16"/>
      <w:lang w:val="ru-RU" w:eastAsia="ru-RU" w:bidi="ar-SA"/>
    </w:rPr>
  </w:style>
  <w:style w:type="character" w:customStyle="1" w:styleId="afa">
    <w:name w:val="Текст выноски Знак"/>
    <w:basedOn w:val="a0"/>
    <w:link w:val="af9"/>
    <w:uiPriority w:val="99"/>
    <w:semiHidden/>
    <w:rsid w:val="00F47EC4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4">
    <w:name w:val="Абзац списка Знак"/>
    <w:basedOn w:val="a0"/>
    <w:link w:val="a3"/>
    <w:locked/>
    <w:rsid w:val="00F47EC4"/>
    <w:rPr>
      <w:color w:val="5A5A5A" w:themeColor="text1" w:themeTint="A5"/>
    </w:rPr>
  </w:style>
  <w:style w:type="character" w:customStyle="1" w:styleId="25">
    <w:name w:val="Основной текст (2) + Не полужирный"/>
    <w:basedOn w:val="a0"/>
    <w:rsid w:val="00F47EC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b">
    <w:name w:val="Основной текст_"/>
    <w:basedOn w:val="a0"/>
    <w:link w:val="12"/>
    <w:rsid w:val="00F47E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b"/>
    <w:rsid w:val="00F47EC4"/>
    <w:pPr>
      <w:shd w:val="clear" w:color="auto" w:fill="FFFFFF"/>
      <w:spacing w:after="0" w:line="0" w:lineRule="atLeast"/>
      <w:ind w:left="0"/>
    </w:pPr>
    <w:rPr>
      <w:rFonts w:ascii="Times New Roman" w:eastAsia="Times New Roman" w:hAnsi="Times New Roman" w:cs="Times New Roman"/>
      <w:color w:val="auto"/>
    </w:rPr>
  </w:style>
  <w:style w:type="character" w:customStyle="1" w:styleId="26">
    <w:name w:val="Основной текст (2)_"/>
    <w:basedOn w:val="a0"/>
    <w:link w:val="27"/>
    <w:rsid w:val="00F47EC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c">
    <w:name w:val="Подпись к таблице_"/>
    <w:basedOn w:val="a0"/>
    <w:link w:val="afd"/>
    <w:rsid w:val="00F47EC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47EC4"/>
    <w:pPr>
      <w:shd w:val="clear" w:color="auto" w:fill="FFFFFF"/>
      <w:spacing w:after="0" w:line="0" w:lineRule="atLeast"/>
      <w:ind w:left="0"/>
    </w:pPr>
    <w:rPr>
      <w:rFonts w:ascii="Times New Roman" w:eastAsia="Times New Roman" w:hAnsi="Times New Roman" w:cs="Times New Roman"/>
      <w:color w:val="auto"/>
    </w:rPr>
  </w:style>
  <w:style w:type="paragraph" w:customStyle="1" w:styleId="afd">
    <w:name w:val="Подпись к таблице"/>
    <w:basedOn w:val="a"/>
    <w:link w:val="afc"/>
    <w:rsid w:val="00F47EC4"/>
    <w:pPr>
      <w:shd w:val="clear" w:color="auto" w:fill="FFFFFF"/>
      <w:spacing w:after="0" w:line="0" w:lineRule="atLeast"/>
      <w:ind w:left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0">
    <w:name w:val="Основной текст (2)1"/>
    <w:basedOn w:val="a"/>
    <w:rsid w:val="00F47EC4"/>
    <w:pPr>
      <w:widowControl w:val="0"/>
      <w:shd w:val="clear" w:color="auto" w:fill="FFFFFF"/>
      <w:spacing w:after="0" w:line="274" w:lineRule="exact"/>
      <w:ind w:left="0" w:hanging="340"/>
      <w:jc w:val="both"/>
    </w:pPr>
    <w:rPr>
      <w:rFonts w:ascii="Times New Roman" w:eastAsia="Calibri" w:hAnsi="Times New Roman" w:cs="Times New Roman"/>
      <w:color w:val="auto"/>
      <w:lang w:val="ru-RU" w:eastAsia="ru-RU" w:bidi="ar-SA"/>
    </w:rPr>
  </w:style>
  <w:style w:type="paragraph" w:styleId="afe">
    <w:name w:val="Plain Text"/>
    <w:basedOn w:val="a"/>
    <w:link w:val="aff"/>
    <w:rsid w:val="00F47EC4"/>
    <w:pPr>
      <w:spacing w:after="0" w:line="240" w:lineRule="auto"/>
      <w:ind w:left="0"/>
    </w:pPr>
    <w:rPr>
      <w:rFonts w:ascii="Courier New" w:eastAsia="Times New Roman" w:hAnsi="Courier New" w:cs="Times New Roman"/>
      <w:color w:val="auto"/>
      <w:lang w:val="ru-RU" w:eastAsia="ru-RU" w:bidi="ar-SA"/>
    </w:rPr>
  </w:style>
  <w:style w:type="character" w:customStyle="1" w:styleId="aff">
    <w:name w:val="Текст Знак"/>
    <w:basedOn w:val="a0"/>
    <w:link w:val="afe"/>
    <w:rsid w:val="00F47EC4"/>
    <w:rPr>
      <w:rFonts w:ascii="Courier New" w:eastAsia="Times New Roman" w:hAnsi="Courier New" w:cs="Times New Roman"/>
      <w:lang w:val="ru-RU" w:eastAsia="ru-RU" w:bidi="ar-SA"/>
    </w:rPr>
  </w:style>
  <w:style w:type="paragraph" w:styleId="aff0">
    <w:name w:val="Body Text"/>
    <w:basedOn w:val="a"/>
    <w:link w:val="aff1"/>
    <w:rsid w:val="00F47EC4"/>
    <w:pPr>
      <w:widowControl w:val="0"/>
      <w:autoSpaceDE w:val="0"/>
      <w:autoSpaceDN w:val="0"/>
      <w:adjustRightInd w:val="0"/>
      <w:spacing w:after="120" w:line="240" w:lineRule="auto"/>
      <w:ind w:left="0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aff1">
    <w:name w:val="Основной текст Знак"/>
    <w:basedOn w:val="a0"/>
    <w:link w:val="aff0"/>
    <w:rsid w:val="00F47EC4"/>
    <w:rPr>
      <w:rFonts w:ascii="Times New Roman" w:eastAsia="Times New Roman" w:hAnsi="Times New Roman" w:cs="Times New Roman"/>
      <w:lang w:val="ru-RU" w:eastAsia="ru-RU" w:bidi="ar-SA"/>
    </w:rPr>
  </w:style>
  <w:style w:type="paragraph" w:styleId="aff2">
    <w:name w:val="header"/>
    <w:basedOn w:val="a"/>
    <w:link w:val="aff3"/>
    <w:uiPriority w:val="99"/>
    <w:semiHidden/>
    <w:unhideWhenUsed/>
    <w:rsid w:val="00F47EC4"/>
    <w:pPr>
      <w:tabs>
        <w:tab w:val="center" w:pos="4677"/>
        <w:tab w:val="right" w:pos="9355"/>
      </w:tabs>
      <w:spacing w:after="0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character" w:customStyle="1" w:styleId="aff3">
    <w:name w:val="Верхний колонтитул Знак"/>
    <w:basedOn w:val="a0"/>
    <w:link w:val="aff2"/>
    <w:uiPriority w:val="99"/>
    <w:semiHidden/>
    <w:rsid w:val="00F47EC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4">
    <w:name w:val="footer"/>
    <w:basedOn w:val="a"/>
    <w:link w:val="aff5"/>
    <w:uiPriority w:val="99"/>
    <w:semiHidden/>
    <w:unhideWhenUsed/>
    <w:rsid w:val="00F47EC4"/>
    <w:pPr>
      <w:tabs>
        <w:tab w:val="center" w:pos="4677"/>
        <w:tab w:val="right" w:pos="9355"/>
      </w:tabs>
      <w:spacing w:after="0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character" w:customStyle="1" w:styleId="aff5">
    <w:name w:val="Нижний колонтитул Знак"/>
    <w:basedOn w:val="a0"/>
    <w:link w:val="aff4"/>
    <w:uiPriority w:val="99"/>
    <w:semiHidden/>
    <w:rsid w:val="00F47EC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8">
    <w:name w:val="Body Text 2"/>
    <w:basedOn w:val="a"/>
    <w:link w:val="29"/>
    <w:uiPriority w:val="99"/>
    <w:semiHidden/>
    <w:unhideWhenUsed/>
    <w:rsid w:val="00F47EC4"/>
    <w:pPr>
      <w:spacing w:after="120" w:line="48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F47EC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6">
    <w:name w:val="Normal (Web)"/>
    <w:basedOn w:val="a"/>
    <w:uiPriority w:val="99"/>
    <w:unhideWhenUsed/>
    <w:rsid w:val="00F47EC4"/>
    <w:pPr>
      <w:spacing w:before="100" w:beforeAutospacing="1" w:after="100" w:afterAutospacing="1" w:line="240" w:lineRule="auto"/>
      <w:ind w:left="0"/>
    </w:pPr>
    <w:rPr>
      <w:rFonts w:ascii="Times New Roman" w:eastAsia="SimSun" w:hAnsi="Times New Roman" w:cs="Times New Roman"/>
      <w:color w:val="auto"/>
      <w:sz w:val="24"/>
      <w:szCs w:val="24"/>
      <w:lang w:val="ru-RU" w:eastAsia="ru-RU" w:bidi="ar-SA"/>
    </w:rPr>
  </w:style>
  <w:style w:type="paragraph" w:customStyle="1" w:styleId="Default">
    <w:name w:val="Default"/>
    <w:rsid w:val="00F47EC4"/>
    <w:pPr>
      <w:autoSpaceDE w:val="0"/>
      <w:autoSpaceDN w:val="0"/>
      <w:adjustRightInd w:val="0"/>
      <w:spacing w:after="0" w:line="240" w:lineRule="auto"/>
      <w:ind w:left="0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character" w:customStyle="1" w:styleId="aff7">
    <w:name w:val="Другое_"/>
    <w:basedOn w:val="a0"/>
    <w:link w:val="aff8"/>
    <w:uiPriority w:val="99"/>
    <w:rsid w:val="00F47EC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ff8">
    <w:name w:val="Другое"/>
    <w:basedOn w:val="a"/>
    <w:link w:val="aff7"/>
    <w:uiPriority w:val="99"/>
    <w:rsid w:val="00F47EC4"/>
    <w:pPr>
      <w:widowControl w:val="0"/>
      <w:shd w:val="clear" w:color="auto" w:fill="FFFFFF"/>
      <w:spacing w:after="0" w:line="360" w:lineRule="auto"/>
      <w:ind w:left="0" w:firstLine="400"/>
    </w:pPr>
    <w:rPr>
      <w:rFonts w:ascii="Times New Roman" w:hAnsi="Times New Roman" w:cs="Times New Roman"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5.173.113.16:88/cgi-bin/irbis64r_plus/cgiirbis_64_ft.exe?LNG=&amp;Z21ID=1909683107370412&amp;I21DBN=IBIS_FULLTEXT&amp;P21DBN=IBIS&amp;S21STN=1&amp;S21REF=10&amp;S21FMT=briefHTML_ft&amp;C21COM=S&amp;S21CNR=5&amp;S21P01=0&amp;S21P02=1&amp;S21P03=A=&amp;USES21ALL=1&amp;S21STR=%D0%93%D0%BE%D0%BB%D0%BE%D0%B2%D0%B0%D0%BD%D0%BE%D0%B2%2C%20%D0%90%2E%20%D0%98%2E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&#1077;.lanbook.com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&#1077;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hyperlink" Target="http://www.vniikormov.ru/pub/0004/lektcii-poslevuzovskogo-obrazovaniia-po-spetcialnosti-06-01-06-lugovodstvo-lekarstvennye-i-efirno-maslichnye-kultury-0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12004</Words>
  <Characters>68429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Asp.Net</dc:creator>
  <cp:lastModifiedBy>Залина</cp:lastModifiedBy>
  <cp:revision>2</cp:revision>
  <dcterms:created xsi:type="dcterms:W3CDTF">2025-06-20T13:06:00Z</dcterms:created>
  <dcterms:modified xsi:type="dcterms:W3CDTF">2025-06-20T13:06:00Z</dcterms:modified>
</cp:coreProperties>
</file>